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2A" w:rsidRDefault="002304FB">
      <w:pPr>
        <w:pStyle w:val="a3"/>
        <w:ind w:left="33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57448EC1">
            <wp:extent cx="2286000" cy="1000125"/>
            <wp:effectExtent l="0" t="0" r="0" b="952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72A" w:rsidRDefault="00E60216">
      <w:pPr>
        <w:pStyle w:val="a3"/>
        <w:spacing w:before="14"/>
        <w:ind w:right="112"/>
        <w:jc w:val="right"/>
        <w:rPr>
          <w:rFonts w:ascii="Calibri" w:hAnsi="Calibri"/>
        </w:rPr>
      </w:pPr>
      <w:r>
        <w:rPr>
          <w:rFonts w:ascii="Calibri" w:hAnsi="Calibri"/>
          <w:spacing w:val="-1"/>
        </w:rPr>
        <w:t>Αθήνα,</w:t>
      </w:r>
      <w:r>
        <w:rPr>
          <w:rFonts w:ascii="Calibri" w:hAnsi="Calibri"/>
          <w:spacing w:val="-10"/>
        </w:rPr>
        <w:t xml:space="preserve"> </w:t>
      </w:r>
      <w:r w:rsidR="00EA6502" w:rsidRPr="00C5281E">
        <w:rPr>
          <w:rFonts w:ascii="Calibri" w:hAnsi="Calibri"/>
          <w:spacing w:val="-1"/>
        </w:rPr>
        <w:t>27</w:t>
      </w:r>
      <w:r w:rsidR="000C3F7D">
        <w:rPr>
          <w:rFonts w:ascii="Calibri" w:hAnsi="Calibri"/>
          <w:spacing w:val="-1"/>
        </w:rPr>
        <w:t>.</w:t>
      </w:r>
      <w:r w:rsidR="00EA6502">
        <w:rPr>
          <w:rFonts w:ascii="Calibri" w:hAnsi="Calibri"/>
          <w:spacing w:val="-1"/>
        </w:rPr>
        <w:t>0</w:t>
      </w:r>
      <w:r w:rsidR="00EA6502" w:rsidRPr="00C5281E">
        <w:rPr>
          <w:rFonts w:ascii="Calibri" w:hAnsi="Calibri"/>
          <w:spacing w:val="-1"/>
        </w:rPr>
        <w:t>4</w:t>
      </w:r>
      <w:r w:rsidR="000B1EAC">
        <w:rPr>
          <w:rFonts w:ascii="Calibri" w:hAnsi="Calibri"/>
          <w:spacing w:val="-1"/>
        </w:rPr>
        <w:t>.2026</w:t>
      </w:r>
    </w:p>
    <w:p w:rsidR="00F1272A" w:rsidRDefault="001110D9">
      <w:pPr>
        <w:pStyle w:val="a3"/>
        <w:spacing w:before="2"/>
        <w:rPr>
          <w:rFonts w:ascii="Calibri"/>
          <w:sz w:val="17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158115</wp:posOffset>
                </wp:positionV>
                <wp:extent cx="6434455" cy="1790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1790700"/>
                          <a:chOff x="910" y="249"/>
                          <a:chExt cx="10133" cy="2820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09" y="249"/>
                            <a:ext cx="10133" cy="2820"/>
                          </a:xfrm>
                          <a:custGeom>
                            <a:avLst/>
                            <a:gdLst>
                              <a:gd name="T0" fmla="+- 0 11023 910"/>
                              <a:gd name="T1" fmla="*/ T0 w 10133"/>
                              <a:gd name="T2" fmla="+- 0 278 249"/>
                              <a:gd name="T3" fmla="*/ 278 h 2820"/>
                              <a:gd name="T4" fmla="+- 0 11014 910"/>
                              <a:gd name="T5" fmla="*/ T4 w 10133"/>
                              <a:gd name="T6" fmla="+- 0 278 249"/>
                              <a:gd name="T7" fmla="*/ 278 h 2820"/>
                              <a:gd name="T8" fmla="+- 0 11014 910"/>
                              <a:gd name="T9" fmla="*/ T8 w 10133"/>
                              <a:gd name="T10" fmla="+- 0 3041 249"/>
                              <a:gd name="T11" fmla="*/ 3041 h 2820"/>
                              <a:gd name="T12" fmla="+- 0 11023 910"/>
                              <a:gd name="T13" fmla="*/ T12 w 10133"/>
                              <a:gd name="T14" fmla="+- 0 3041 249"/>
                              <a:gd name="T15" fmla="*/ 3041 h 2820"/>
                              <a:gd name="T16" fmla="+- 0 11023 910"/>
                              <a:gd name="T17" fmla="*/ T16 w 10133"/>
                              <a:gd name="T18" fmla="+- 0 278 249"/>
                              <a:gd name="T19" fmla="*/ 278 h 2820"/>
                              <a:gd name="T20" fmla="+- 0 11023 910"/>
                              <a:gd name="T21" fmla="*/ T20 w 10133"/>
                              <a:gd name="T22" fmla="+- 0 269 249"/>
                              <a:gd name="T23" fmla="*/ 269 h 2820"/>
                              <a:gd name="T24" fmla="+- 0 929 910"/>
                              <a:gd name="T25" fmla="*/ T24 w 10133"/>
                              <a:gd name="T26" fmla="+- 0 269 249"/>
                              <a:gd name="T27" fmla="*/ 269 h 2820"/>
                              <a:gd name="T28" fmla="+- 0 929 910"/>
                              <a:gd name="T29" fmla="*/ T28 w 10133"/>
                              <a:gd name="T30" fmla="+- 0 277 249"/>
                              <a:gd name="T31" fmla="*/ 277 h 2820"/>
                              <a:gd name="T32" fmla="+- 0 929 910"/>
                              <a:gd name="T33" fmla="*/ T32 w 10133"/>
                              <a:gd name="T34" fmla="+- 0 3041 249"/>
                              <a:gd name="T35" fmla="*/ 3041 h 2820"/>
                              <a:gd name="T36" fmla="+- 0 929 910"/>
                              <a:gd name="T37" fmla="*/ T36 w 10133"/>
                              <a:gd name="T38" fmla="+- 0 3051 249"/>
                              <a:gd name="T39" fmla="*/ 3051 h 2820"/>
                              <a:gd name="T40" fmla="+- 0 11023 910"/>
                              <a:gd name="T41" fmla="*/ T40 w 10133"/>
                              <a:gd name="T42" fmla="+- 0 3051 249"/>
                              <a:gd name="T43" fmla="*/ 3051 h 2820"/>
                              <a:gd name="T44" fmla="+- 0 11023 910"/>
                              <a:gd name="T45" fmla="*/ T44 w 10133"/>
                              <a:gd name="T46" fmla="+- 0 3041 249"/>
                              <a:gd name="T47" fmla="*/ 3041 h 2820"/>
                              <a:gd name="T48" fmla="+- 0 938 910"/>
                              <a:gd name="T49" fmla="*/ T48 w 10133"/>
                              <a:gd name="T50" fmla="+- 0 3041 249"/>
                              <a:gd name="T51" fmla="*/ 3041 h 2820"/>
                              <a:gd name="T52" fmla="+- 0 938 910"/>
                              <a:gd name="T53" fmla="*/ T52 w 10133"/>
                              <a:gd name="T54" fmla="+- 0 277 249"/>
                              <a:gd name="T55" fmla="*/ 277 h 2820"/>
                              <a:gd name="T56" fmla="+- 0 11023 910"/>
                              <a:gd name="T57" fmla="*/ T56 w 10133"/>
                              <a:gd name="T58" fmla="+- 0 277 249"/>
                              <a:gd name="T59" fmla="*/ 277 h 2820"/>
                              <a:gd name="T60" fmla="+- 0 11023 910"/>
                              <a:gd name="T61" fmla="*/ T60 w 10133"/>
                              <a:gd name="T62" fmla="+- 0 269 249"/>
                              <a:gd name="T63" fmla="*/ 269 h 2820"/>
                              <a:gd name="T64" fmla="+- 0 11042 910"/>
                              <a:gd name="T65" fmla="*/ T64 w 10133"/>
                              <a:gd name="T66" fmla="+- 0 249 249"/>
                              <a:gd name="T67" fmla="*/ 249 h 2820"/>
                              <a:gd name="T68" fmla="+- 0 910 910"/>
                              <a:gd name="T69" fmla="*/ T68 w 10133"/>
                              <a:gd name="T70" fmla="+- 0 249 249"/>
                              <a:gd name="T71" fmla="*/ 249 h 2820"/>
                              <a:gd name="T72" fmla="+- 0 910 910"/>
                              <a:gd name="T73" fmla="*/ T72 w 10133"/>
                              <a:gd name="T74" fmla="+- 0 259 249"/>
                              <a:gd name="T75" fmla="*/ 259 h 2820"/>
                              <a:gd name="T76" fmla="+- 0 910 910"/>
                              <a:gd name="T77" fmla="*/ T76 w 10133"/>
                              <a:gd name="T78" fmla="+- 0 3061 249"/>
                              <a:gd name="T79" fmla="*/ 3061 h 2820"/>
                              <a:gd name="T80" fmla="+- 0 910 910"/>
                              <a:gd name="T81" fmla="*/ T80 w 10133"/>
                              <a:gd name="T82" fmla="+- 0 3069 249"/>
                              <a:gd name="T83" fmla="*/ 3069 h 2820"/>
                              <a:gd name="T84" fmla="+- 0 11042 910"/>
                              <a:gd name="T85" fmla="*/ T84 w 10133"/>
                              <a:gd name="T86" fmla="+- 0 3069 249"/>
                              <a:gd name="T87" fmla="*/ 3069 h 2820"/>
                              <a:gd name="T88" fmla="+- 0 11042 910"/>
                              <a:gd name="T89" fmla="*/ T88 w 10133"/>
                              <a:gd name="T90" fmla="+- 0 3061 249"/>
                              <a:gd name="T91" fmla="*/ 3061 h 2820"/>
                              <a:gd name="T92" fmla="+- 0 919 910"/>
                              <a:gd name="T93" fmla="*/ T92 w 10133"/>
                              <a:gd name="T94" fmla="+- 0 3061 249"/>
                              <a:gd name="T95" fmla="*/ 3061 h 2820"/>
                              <a:gd name="T96" fmla="+- 0 919 910"/>
                              <a:gd name="T97" fmla="*/ T96 w 10133"/>
                              <a:gd name="T98" fmla="+- 0 259 249"/>
                              <a:gd name="T99" fmla="*/ 259 h 2820"/>
                              <a:gd name="T100" fmla="+- 0 11033 910"/>
                              <a:gd name="T101" fmla="*/ T100 w 10133"/>
                              <a:gd name="T102" fmla="+- 0 259 249"/>
                              <a:gd name="T103" fmla="*/ 259 h 2820"/>
                              <a:gd name="T104" fmla="+- 0 11033 910"/>
                              <a:gd name="T105" fmla="*/ T104 w 10133"/>
                              <a:gd name="T106" fmla="+- 0 3060 249"/>
                              <a:gd name="T107" fmla="*/ 3060 h 2820"/>
                              <a:gd name="T108" fmla="+- 0 11042 910"/>
                              <a:gd name="T109" fmla="*/ T108 w 10133"/>
                              <a:gd name="T110" fmla="+- 0 3060 249"/>
                              <a:gd name="T111" fmla="*/ 3060 h 2820"/>
                              <a:gd name="T112" fmla="+- 0 11042 910"/>
                              <a:gd name="T113" fmla="*/ T112 w 10133"/>
                              <a:gd name="T114" fmla="+- 0 259 249"/>
                              <a:gd name="T115" fmla="*/ 259 h 2820"/>
                              <a:gd name="T116" fmla="+- 0 11042 910"/>
                              <a:gd name="T117" fmla="*/ T116 w 10133"/>
                              <a:gd name="T118" fmla="+- 0 259 249"/>
                              <a:gd name="T119" fmla="*/ 259 h 2820"/>
                              <a:gd name="T120" fmla="+- 0 11042 910"/>
                              <a:gd name="T121" fmla="*/ T120 w 10133"/>
                              <a:gd name="T122" fmla="+- 0 249 249"/>
                              <a:gd name="T123" fmla="*/ 249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133" h="2820">
                                <a:moveTo>
                                  <a:pt x="10113" y="29"/>
                                </a:moveTo>
                                <a:lnTo>
                                  <a:pt x="10104" y="29"/>
                                </a:lnTo>
                                <a:lnTo>
                                  <a:pt x="10104" y="2792"/>
                                </a:lnTo>
                                <a:lnTo>
                                  <a:pt x="10113" y="2792"/>
                                </a:lnTo>
                                <a:lnTo>
                                  <a:pt x="10113" y="29"/>
                                </a:lnTo>
                                <a:close/>
                                <a:moveTo>
                                  <a:pt x="10113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28"/>
                                </a:lnTo>
                                <a:lnTo>
                                  <a:pt x="19" y="2792"/>
                                </a:lnTo>
                                <a:lnTo>
                                  <a:pt x="19" y="2802"/>
                                </a:lnTo>
                                <a:lnTo>
                                  <a:pt x="10113" y="2802"/>
                                </a:lnTo>
                                <a:lnTo>
                                  <a:pt x="10113" y="2792"/>
                                </a:lnTo>
                                <a:lnTo>
                                  <a:pt x="28" y="2792"/>
                                </a:lnTo>
                                <a:lnTo>
                                  <a:pt x="28" y="28"/>
                                </a:lnTo>
                                <a:lnTo>
                                  <a:pt x="10113" y="28"/>
                                </a:lnTo>
                                <a:lnTo>
                                  <a:pt x="10113" y="20"/>
                                </a:lnTo>
                                <a:close/>
                                <a:moveTo>
                                  <a:pt x="10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2"/>
                                </a:lnTo>
                                <a:lnTo>
                                  <a:pt x="0" y="2820"/>
                                </a:lnTo>
                                <a:lnTo>
                                  <a:pt x="10132" y="2820"/>
                                </a:lnTo>
                                <a:lnTo>
                                  <a:pt x="10132" y="2812"/>
                                </a:lnTo>
                                <a:lnTo>
                                  <a:pt x="9" y="2812"/>
                                </a:lnTo>
                                <a:lnTo>
                                  <a:pt x="9" y="10"/>
                                </a:lnTo>
                                <a:lnTo>
                                  <a:pt x="10123" y="10"/>
                                </a:lnTo>
                                <a:lnTo>
                                  <a:pt x="10123" y="2811"/>
                                </a:lnTo>
                                <a:lnTo>
                                  <a:pt x="10132" y="2811"/>
                                </a:lnTo>
                                <a:lnTo>
                                  <a:pt x="10132" y="10"/>
                                </a:lnTo>
                                <a:lnTo>
                                  <a:pt x="10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268"/>
                            <a:ext cx="10095" cy="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172" w:rsidRDefault="000C3F7D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Α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ποτελέσματα </w:t>
                              </w:r>
                              <w:r w:rsidR="007E2074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της από </w:t>
                              </w:r>
                              <w:r w:rsidR="00EA650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EA6502" w:rsidRPr="00EA650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6 </w:t>
                              </w:r>
                              <w:r w:rsidR="00EA650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  <w:r w:rsidR="00EA650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αρτίου 2026</w:t>
                              </w:r>
                              <w:r w:rsidR="000B1EAC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837A0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Πρόσκλησης Εκ</w:t>
                              </w:r>
                              <w:r w:rsidR="00A05172" w:rsidRPr="00A05172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δήλωσης ενδιαφέροντος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για Στελέχωση Μονάδας Ψυχικής Υγείας</w:t>
                              </w:r>
                            </w:p>
                            <w:p w:rsidR="00A05172" w:rsidRPr="002304FB" w:rsidRDefault="00F07CAE" w:rsidP="00F07CAE">
                              <w:pPr>
                                <w:spacing w:before="112" w:line="360" w:lineRule="auto"/>
                                <w:ind w:left="124" w:right="123"/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ΚΕΝΤΡΟ</w:t>
                              </w:r>
                              <w:r w:rsidR="002304FB" w:rsidRP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ΗΜΕΡΑΣ ΟΛΙΚΗΣ ΦΡΟΝΤΙΔΑΣ (Κ.Η.Ο.Φ) ΓΙΑ ΑΤΟΜΑ ΜΕ ΑΝΟΙΑ/ΑLZHEIMER ΣΤΗΝ ΠΕΡΙΦΕΡΕΙΑΚΗ ΕΝΟΤΗΤΑ ΛΑΚΩΝΙΑΣ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ΤΗΣ ΑΜΚΕ ΤΑΧΕΙΑ ΘΕΡΑΠΕΙΑ ΑΣΤΙΚΗ ΜΗ ΚΕΡΔΟΣΚΟΠΙΚΗ ΕΤΑΙΡΕΙΑ ΚΑΙ ΤΟΝ Δ.Τ «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  <w:t>THERAPY</w:t>
                              </w:r>
                              <w:r w:rsidR="002304FB" w:rsidRP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  <w:lang w:val="en-US"/>
                                </w:rPr>
                                <w:t>EXPRESS</w:t>
                              </w:r>
                              <w:r w:rsidR="002304FB">
                                <w:rPr>
                                  <w:rFonts w:ascii="Cambria" w:hAnsi="Cambria"/>
                                  <w:b/>
                                  <w:w w:val="105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.5pt;margin-top:12.45pt;width:506.65pt;height:141pt;z-index:-251657216;mso-wrap-distance-left:0;mso-wrap-distance-right:0;mso-position-horizontal-relative:page" coordorigin="910,249" coordsize="10133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">
                <v:shape id="AutoShape 4" o:spid="_x0000_s1027" style="position:absolute;left:909;top:249;width:10133;height:2820;visibility:visible;mso-wrap-style:square;v-text-anchor:top" coordsize="10133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pJsQA&#10;AADaAAAADwAAAGRycy9kb3ducmV2LnhtbESPQWvCQBSE74L/YXmF3nSjlCLRNTS2tj14Meqht0f2&#10;mYRm34bdrUn+fbdQ8DjMzDfMJhtMK27kfGNZwWKegCAurW64UnA+7WcrED4ga2wtk4KRPGTb6WSD&#10;qbY9H+lWhEpECPsUFdQhdKmUvqzJoJ/bjjh6V+sMhihdJbXDPsJNK5dJ8iwNNhwXauxoV1P5XfwY&#10;BeHytRy799dGf7SHa+7yZLH3b0o9PgwvaxCBhnAP/7c/tYIn+LsSb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qSbEAAAA2gAAAA8AAAAAAAAAAAAAAAAAmAIAAGRycy9k&#10;b3ducmV2LnhtbFBLBQYAAAAABAAEAPUAAACJAwAAAAA=&#10;" path="m10113,29r-9,l10104,2792r9,l10113,29xm10113,20l19,20r,8l19,2792r,10l10113,2802r,-10l28,2792,28,28r10085,l10113,20xm10132,l,,,10,,2812r,8l10132,2820r,-8l9,2812,9,10r10114,l10123,2811r9,l10132,10r,-10xe" fillcolor="#923634" stroked="f">
                  <v:path arrowok="t" o:connecttype="custom" o:connectlocs="10113,278;10104,278;10104,3041;10113,3041;10113,278;10113,269;19,269;19,277;19,3041;19,3051;10113,3051;10113,3041;28,3041;28,277;10113,277;10113,269;10132,249;0,249;0,259;0,3061;0,3069;10132,3069;10132,3061;9,3061;9,259;10123,259;10123,3060;10132,3060;10132,259;10132,259;10132,249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28;top:268;width:1009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5172" w:rsidRDefault="000C3F7D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Α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ποτελέσματα </w:t>
                        </w:r>
                        <w:r w:rsidR="007E2074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της από </w:t>
                        </w:r>
                        <w:r w:rsidR="00EA650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2</w:t>
                        </w:r>
                        <w:r w:rsidR="00EA6502" w:rsidRPr="00EA650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6 </w:t>
                        </w:r>
                        <w:r w:rsidR="00EA650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  <w:t>M</w:t>
                        </w:r>
                        <w:r w:rsidR="00EA650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αρτίου 2026</w:t>
                        </w:r>
                        <w:r w:rsidR="000B1EAC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8837A0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Πρόσκλησης Εκ</w:t>
                        </w:r>
                        <w:r w:rsidR="00A05172" w:rsidRPr="00A05172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δήλωσης ενδιαφέροντος 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για Στελέχωση Μονάδας Ψυχικής Υγείας</w:t>
                        </w:r>
                      </w:p>
                      <w:p w:rsidR="00A05172" w:rsidRPr="002304FB" w:rsidRDefault="00F07CAE" w:rsidP="00F07CAE">
                        <w:pPr>
                          <w:spacing w:before="112" w:line="360" w:lineRule="auto"/>
                          <w:ind w:left="124" w:right="123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(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ΚΕΝΤΡΟ</w:t>
                        </w:r>
                        <w:r w:rsidR="002304FB" w:rsidRP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ΗΜΕΡΑΣ ΟΛΙΚΗΣ ΦΡΟΝΤΙΔΑΣ (Κ.Η.Ο.Φ) ΓΙΑ ΑΤΟΜΑ ΜΕ ΑΝΟΙΑ/ΑLZHEIMER ΣΤΗΝ ΠΕΡΙΦΕΡΕΙΑΚΗ ΕΝΟΤΗΤΑ ΛΑΚΩΝΙΑΣ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ΤΗΣ ΑΜΚΕ ΤΑΧΕΙΑ ΘΕΡΑΠΕΙΑ ΑΣΤΙΚΗ ΜΗ ΚΕΡΔΟΣΚΟΠΙΚΗ ΕΤΑΙΡΕΙΑ ΚΑΙ ΤΟΝ Δ.Τ «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  <w:t>THERAPY</w:t>
                        </w:r>
                        <w:r w:rsidR="002304FB" w:rsidRP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  <w:lang w:val="en-US"/>
                          </w:rPr>
                          <w:t>EXPRESS</w:t>
                        </w:r>
                        <w:r w:rsidR="002304FB">
                          <w:rPr>
                            <w:rFonts w:ascii="Cambria" w:hAnsi="Cambria"/>
                            <w:b/>
                            <w:w w:val="105"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272A" w:rsidRDefault="00F1272A">
      <w:pPr>
        <w:pStyle w:val="a3"/>
        <w:spacing w:before="1"/>
        <w:rPr>
          <w:rFonts w:ascii="Calibri"/>
          <w:sz w:val="25"/>
        </w:rPr>
      </w:pPr>
    </w:p>
    <w:p w:rsidR="00A05172" w:rsidRPr="001F2FC6" w:rsidRDefault="00C5281E" w:rsidP="00C5281E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>
        <w:rPr>
          <w:w w:val="105"/>
        </w:rPr>
        <w:t xml:space="preserve">Η Τριμελής Επιτροπή Αξιολόγησης προσωπικού </w:t>
      </w:r>
      <w:r w:rsidR="00B25DFB">
        <w:rPr>
          <w:w w:val="105"/>
        </w:rPr>
        <w:t xml:space="preserve">της ΑμΚΕ «ΤΑΧΕΙΑ ΘΕΡΑΠΕΙΑ </w:t>
      </w:r>
      <w:r>
        <w:rPr>
          <w:w w:val="105"/>
        </w:rPr>
        <w:t>ΑΣΤΙΚΗ ΜΗ ΚΕΡΔΟΣΚΟΠΙΚΗ ΕΤΑΙΡΕΙΑ»</w:t>
      </w:r>
    </w:p>
    <w:p w:rsidR="001F2FC6" w:rsidRPr="007E2074" w:rsidRDefault="001F2FC6" w:rsidP="001F2FC6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rPr>
          <w:w w:val="105"/>
        </w:rPr>
      </w:pPr>
      <w:r>
        <w:rPr>
          <w:w w:val="105"/>
        </w:rPr>
        <w:t>Αφού έλαβε υπόψη</w:t>
      </w:r>
      <w:r w:rsidRPr="007E2074">
        <w:rPr>
          <w:w w:val="105"/>
        </w:rPr>
        <w:t>:</w:t>
      </w:r>
    </w:p>
    <w:p w:rsidR="000B1EAC" w:rsidRDefault="001F2FC6" w:rsidP="000B1EAC">
      <w:pPr>
        <w:pStyle w:val="a3"/>
        <w:numPr>
          <w:ilvl w:val="0"/>
          <w:numId w:val="2"/>
        </w:numPr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right="112"/>
        <w:jc w:val="both"/>
        <w:rPr>
          <w:w w:val="105"/>
        </w:rPr>
      </w:pPr>
      <w:r w:rsidRPr="000B1EAC">
        <w:rPr>
          <w:w w:val="105"/>
          <w:lang w:val="en-US"/>
        </w:rPr>
        <w:t>T</w:t>
      </w:r>
      <w:r w:rsidRPr="000B1EAC">
        <w:rPr>
          <w:w w:val="105"/>
        </w:rPr>
        <w:t xml:space="preserve">ην από </w:t>
      </w:r>
      <w:r w:rsidR="003A0A84">
        <w:rPr>
          <w:w w:val="105"/>
        </w:rPr>
        <w:t>26</w:t>
      </w:r>
      <w:r w:rsidR="000B1EAC" w:rsidRPr="000B1EAC">
        <w:rPr>
          <w:w w:val="105"/>
        </w:rPr>
        <w:t xml:space="preserve"> </w:t>
      </w:r>
      <w:r w:rsidR="003A0A84">
        <w:rPr>
          <w:w w:val="105"/>
        </w:rPr>
        <w:t>Μαρτίου 2026</w:t>
      </w:r>
      <w:r w:rsidR="000B1EAC" w:rsidRPr="000B1EAC">
        <w:rPr>
          <w:w w:val="105"/>
        </w:rPr>
        <w:t xml:space="preserve"> </w:t>
      </w:r>
      <w:r w:rsidR="00B25DFB">
        <w:rPr>
          <w:w w:val="105"/>
        </w:rPr>
        <w:t>Πρόσκληση</w:t>
      </w:r>
      <w:r w:rsidR="000B1EAC" w:rsidRPr="000B1EAC">
        <w:rPr>
          <w:w w:val="105"/>
        </w:rPr>
        <w:t xml:space="preserve"> Εκδήλωσης ενδιαφέροντος για Στελέχωση Μονάδας Ψυχικής Υγείας</w:t>
      </w:r>
    </w:p>
    <w:p w:rsidR="00F1272A" w:rsidRPr="003705AF" w:rsidRDefault="00E06B8F" w:rsidP="00355AD9">
      <w:pPr>
        <w:pStyle w:val="a3"/>
        <w:tabs>
          <w:tab w:val="left" w:pos="2608"/>
          <w:tab w:val="left" w:pos="3146"/>
          <w:tab w:val="left" w:pos="3818"/>
          <w:tab w:val="left" w:pos="5105"/>
          <w:tab w:val="left" w:pos="6301"/>
          <w:tab w:val="left" w:pos="7127"/>
        </w:tabs>
        <w:spacing w:before="1" w:line="278" w:lineRule="auto"/>
        <w:ind w:left="980" w:right="112"/>
        <w:jc w:val="both"/>
      </w:pPr>
      <w:r>
        <w:rPr>
          <w:w w:val="105"/>
        </w:rPr>
        <w:t>Π</w:t>
      </w:r>
      <w:r w:rsidR="008837A0">
        <w:rPr>
          <w:w w:val="105"/>
        </w:rPr>
        <w:t>αραθέτ</w:t>
      </w:r>
      <w:r>
        <w:rPr>
          <w:w w:val="105"/>
        </w:rPr>
        <w:t xml:space="preserve">ει </w:t>
      </w:r>
      <w:r w:rsidR="00E60216">
        <w:rPr>
          <w:w w:val="105"/>
        </w:rPr>
        <w:t>τα</w:t>
      </w:r>
      <w:r w:rsidR="00E60216">
        <w:rPr>
          <w:spacing w:val="18"/>
          <w:w w:val="105"/>
        </w:rPr>
        <w:t xml:space="preserve"> </w:t>
      </w:r>
      <w:r w:rsidR="00E60216" w:rsidRPr="00355AD9">
        <w:rPr>
          <w:b/>
          <w:w w:val="105"/>
        </w:rPr>
        <w:t>Προσωρινά</w:t>
      </w:r>
      <w:r w:rsidR="00E60216">
        <w:rPr>
          <w:rFonts w:ascii="Cambria" w:hAnsi="Cambria"/>
          <w:b/>
          <w:spacing w:val="39"/>
          <w:w w:val="105"/>
        </w:rPr>
        <w:t xml:space="preserve"> </w:t>
      </w:r>
      <w:r w:rsidR="00E60216">
        <w:rPr>
          <w:w w:val="105"/>
        </w:rPr>
        <w:t>αποτελέσματα</w:t>
      </w:r>
      <w:r w:rsidR="00E60216">
        <w:rPr>
          <w:spacing w:val="-66"/>
          <w:w w:val="105"/>
        </w:rPr>
        <w:t xml:space="preserve"> </w:t>
      </w:r>
      <w:r w:rsidR="00E60216">
        <w:rPr>
          <w:w w:val="105"/>
        </w:rPr>
        <w:t>αξιολόγησης</w:t>
      </w:r>
      <w:r w:rsidR="00E60216">
        <w:rPr>
          <w:spacing w:val="-5"/>
          <w:w w:val="105"/>
        </w:rPr>
        <w:t xml:space="preserve"> </w:t>
      </w:r>
      <w:r w:rsidR="00E60216">
        <w:rPr>
          <w:w w:val="105"/>
        </w:rPr>
        <w:t>της</w:t>
      </w:r>
      <w:r w:rsidR="00E60216">
        <w:rPr>
          <w:spacing w:val="-4"/>
          <w:w w:val="105"/>
        </w:rPr>
        <w:t xml:space="preserve"> </w:t>
      </w:r>
      <w:r w:rsidR="00E60216">
        <w:rPr>
          <w:w w:val="105"/>
        </w:rPr>
        <w:t>ανωτέρω</w:t>
      </w:r>
      <w:r w:rsidR="00F07CAE">
        <w:rPr>
          <w:w w:val="105"/>
        </w:rPr>
        <w:t xml:space="preserve"> </w:t>
      </w:r>
      <w:r w:rsidR="00E60216">
        <w:rPr>
          <w:w w:val="105"/>
        </w:rPr>
        <w:t>πρόσκλησης</w:t>
      </w:r>
      <w:r w:rsidR="00F07CAE">
        <w:rPr>
          <w:w w:val="105"/>
        </w:rPr>
        <w:t xml:space="preserve"> </w:t>
      </w:r>
      <w:r w:rsidR="00A05172">
        <w:rPr>
          <w:w w:val="105"/>
        </w:rPr>
        <w:t>εκδήλωση</w:t>
      </w:r>
      <w:r w:rsidR="00E60216">
        <w:rPr>
          <w:spacing w:val="-4"/>
          <w:w w:val="105"/>
        </w:rPr>
        <w:t xml:space="preserve"> </w:t>
      </w:r>
      <w:r w:rsidR="003705AF">
        <w:rPr>
          <w:w w:val="105"/>
        </w:rPr>
        <w:t>ενδιαφέροντος</w:t>
      </w:r>
      <w:r w:rsidR="003705AF" w:rsidRPr="003705AF">
        <w:rPr>
          <w:w w:val="105"/>
        </w:rPr>
        <w:t>:</w:t>
      </w:r>
    </w:p>
    <w:p w:rsidR="00F1272A" w:rsidRDefault="00F1272A">
      <w:pPr>
        <w:pStyle w:val="a3"/>
        <w:rPr>
          <w:sz w:val="20"/>
        </w:rPr>
      </w:pPr>
    </w:p>
    <w:p w:rsidR="00F1272A" w:rsidRDefault="00F1272A">
      <w:pPr>
        <w:pStyle w:val="a3"/>
        <w:rPr>
          <w:sz w:val="20"/>
        </w:rPr>
      </w:pPr>
    </w:p>
    <w:p w:rsidR="007E2074" w:rsidRPr="007E2074" w:rsidRDefault="007E2074" w:rsidP="007E2074">
      <w:pPr>
        <w:spacing w:before="166"/>
        <w:ind w:left="980"/>
        <w:rPr>
          <w:sz w:val="20"/>
        </w:rPr>
      </w:pPr>
      <w:r>
        <w:rPr>
          <w:rFonts w:ascii="Cambria" w:hAnsi="Cambria"/>
          <w:b/>
          <w:w w:val="115"/>
        </w:rPr>
        <w:t>ΚΩΔΙΚΟΣ</w:t>
      </w:r>
      <w:r>
        <w:rPr>
          <w:rFonts w:ascii="Cambria" w:hAnsi="Cambria"/>
          <w:b/>
          <w:spacing w:val="17"/>
          <w:w w:val="115"/>
        </w:rPr>
        <w:t xml:space="preserve"> </w:t>
      </w:r>
      <w:r>
        <w:rPr>
          <w:rFonts w:ascii="Cambria" w:hAnsi="Cambria"/>
          <w:b/>
          <w:w w:val="115"/>
        </w:rPr>
        <w:t>ΘΕΣΗΣ</w:t>
      </w:r>
      <w:r>
        <w:rPr>
          <w:rFonts w:ascii="Cambria" w:hAnsi="Cambria"/>
          <w:b/>
          <w:spacing w:val="16"/>
          <w:w w:val="115"/>
        </w:rPr>
        <w:t xml:space="preserve"> </w:t>
      </w:r>
      <w:r w:rsidR="00E06B8F">
        <w:rPr>
          <w:rFonts w:ascii="Cambria" w:hAnsi="Cambria"/>
          <w:b/>
          <w:spacing w:val="16"/>
          <w:w w:val="115"/>
        </w:rPr>
        <w:t>ΚΗΟΦ-</w:t>
      </w:r>
      <w:r w:rsidR="000C3F7D">
        <w:rPr>
          <w:rFonts w:ascii="Cambria" w:hAnsi="Cambria"/>
          <w:b/>
          <w:spacing w:val="16"/>
          <w:w w:val="115"/>
        </w:rPr>
        <w:t xml:space="preserve">1 </w:t>
      </w:r>
      <w:r w:rsidR="000C3F7D" w:rsidRPr="000C3F7D">
        <w:rPr>
          <w:rFonts w:ascii="Cambria" w:hAnsi="Cambria"/>
          <w:b/>
          <w:spacing w:val="16"/>
          <w:w w:val="115"/>
        </w:rPr>
        <w:t>:</w:t>
      </w:r>
      <w:r w:rsidR="002F4B8E">
        <w:rPr>
          <w:rFonts w:ascii="Cambria" w:hAnsi="Cambria"/>
          <w:b/>
          <w:spacing w:val="16"/>
          <w:w w:val="115"/>
        </w:rPr>
        <w:t xml:space="preserve">ΠΕ </w:t>
      </w:r>
      <w:r w:rsidR="00E06B8F">
        <w:rPr>
          <w:rFonts w:ascii="Cambria" w:hAnsi="Cambria"/>
          <w:b/>
          <w:spacing w:val="16"/>
          <w:w w:val="115"/>
        </w:rPr>
        <w:t>ΕΠΙΣΤΗΜΟΝΙΚΑ ΥΠΕΥΘΥΝΟΣ</w:t>
      </w:r>
    </w:p>
    <w:tbl>
      <w:tblPr>
        <w:tblStyle w:val="TableNormal"/>
        <w:tblW w:w="0" w:type="auto"/>
        <w:tblInd w:w="2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717"/>
      </w:tblGrid>
      <w:tr w:rsidR="007E2074" w:rsidTr="000B1EAC">
        <w:trPr>
          <w:trHeight w:val="507"/>
        </w:trPr>
        <w:tc>
          <w:tcPr>
            <w:tcW w:w="3246" w:type="dxa"/>
          </w:tcPr>
          <w:p w:rsidR="007E2074" w:rsidRDefault="007E2074" w:rsidP="000B1EAC">
            <w:pPr>
              <w:pStyle w:val="TableParagraph"/>
              <w:spacing w:before="107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ΟΝΟΜΑΤΕΠΩΝΥΜΟ</w:t>
            </w:r>
          </w:p>
        </w:tc>
        <w:tc>
          <w:tcPr>
            <w:tcW w:w="3717" w:type="dxa"/>
          </w:tcPr>
          <w:p w:rsidR="007E2074" w:rsidRDefault="007E2074" w:rsidP="000B1EAC">
            <w:pPr>
              <w:pStyle w:val="TableParagraph"/>
              <w:spacing w:before="107"/>
              <w:ind w:left="589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ΣΥΝΟΛΙΚΗ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ΒΑΘΜΟΛΟΓΙΑ</w:t>
            </w:r>
          </w:p>
        </w:tc>
      </w:tr>
      <w:tr w:rsidR="000C3F7D" w:rsidTr="000B1EAC">
        <w:trPr>
          <w:trHeight w:val="541"/>
        </w:trPr>
        <w:tc>
          <w:tcPr>
            <w:tcW w:w="3246" w:type="dxa"/>
          </w:tcPr>
          <w:p w:rsidR="000C3F7D" w:rsidRPr="002F4B8E" w:rsidRDefault="00E06B8F" w:rsidP="000B1EAC">
            <w:pPr>
              <w:pStyle w:val="TableParagraph"/>
              <w:spacing w:before="1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ΚΑΤ.ΚΑΡ.</w:t>
            </w:r>
          </w:p>
        </w:tc>
        <w:tc>
          <w:tcPr>
            <w:tcW w:w="3717" w:type="dxa"/>
          </w:tcPr>
          <w:p w:rsidR="000C3F7D" w:rsidRPr="002F4B8E" w:rsidRDefault="003D722D" w:rsidP="000B1EAC">
            <w:pPr>
              <w:pStyle w:val="TableParagraph"/>
              <w:spacing w:before="15"/>
              <w:ind w:right="537"/>
              <w:rPr>
                <w:b/>
                <w:lang w:val="en-US"/>
              </w:rPr>
            </w:pPr>
            <w:r>
              <w:rPr>
                <w:b/>
              </w:rPr>
              <w:t>94</w:t>
            </w:r>
          </w:p>
        </w:tc>
      </w:tr>
    </w:tbl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Default="00CA06E8">
      <w:pPr>
        <w:pStyle w:val="a3"/>
        <w:spacing w:before="3"/>
        <w:rPr>
          <w:sz w:val="21"/>
        </w:rPr>
      </w:pPr>
    </w:p>
    <w:p w:rsidR="00CA06E8" w:rsidRPr="00E06B8F" w:rsidRDefault="00E06B8F">
      <w:pPr>
        <w:pStyle w:val="a3"/>
        <w:spacing w:before="3"/>
        <w:rPr>
          <w:rFonts w:asciiTheme="majorHAnsi" w:hAnsiTheme="majorHAnsi"/>
          <w:sz w:val="21"/>
        </w:rPr>
      </w:pPr>
      <w:r>
        <w:rPr>
          <w:sz w:val="21"/>
        </w:rPr>
        <w:t xml:space="preserve">              </w:t>
      </w:r>
      <w:r w:rsidR="00CA06E8">
        <w:rPr>
          <w:rFonts w:asciiTheme="majorHAnsi" w:hAnsiTheme="majorHAnsi"/>
          <w:b/>
        </w:rPr>
        <w:t>ΚΩΔΙΚΟΣ ΘΕΣΗΣ</w:t>
      </w:r>
      <w:r>
        <w:rPr>
          <w:rFonts w:asciiTheme="majorHAnsi" w:hAnsiTheme="majorHAnsi"/>
          <w:b/>
        </w:rPr>
        <w:t xml:space="preserve"> ΚΗΟΦ-</w:t>
      </w:r>
      <w:r w:rsidR="00CA06E8">
        <w:rPr>
          <w:rFonts w:asciiTheme="majorHAnsi" w:hAnsiTheme="majorHAnsi"/>
          <w:b/>
        </w:rPr>
        <w:t xml:space="preserve"> 2</w:t>
      </w:r>
      <w:r w:rsidR="00CA06E8" w:rsidRPr="00CA06E8">
        <w:rPr>
          <w:rFonts w:asciiTheme="majorHAnsi" w:hAnsiTheme="majorHAnsi"/>
          <w:b/>
        </w:rPr>
        <w:t>:</w:t>
      </w:r>
      <w:r w:rsidR="00CA06E8">
        <w:rPr>
          <w:rFonts w:asciiTheme="majorHAnsi" w:hAnsiTheme="majorHAnsi"/>
          <w:b/>
        </w:rPr>
        <w:t xml:space="preserve">ΠΕ </w:t>
      </w:r>
      <w:r>
        <w:rPr>
          <w:rFonts w:asciiTheme="majorHAnsi" w:hAnsiTheme="majorHAnsi"/>
          <w:b/>
        </w:rPr>
        <w:t>ΝΕΥΡΟΛΟΓΟΣ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</w:rPr>
        <w:t xml:space="preserve">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4029"/>
      </w:tblGrid>
      <w:tr w:rsidR="00CA06E8" w:rsidTr="00B54372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</w:t>
            </w:r>
            <w:r w:rsidR="00E06B8F"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ΣΤΑΜ.ΚΑΛ.</w:t>
            </w:r>
          </w:p>
        </w:tc>
        <w:tc>
          <w:tcPr>
            <w:tcW w:w="4029" w:type="dxa"/>
          </w:tcPr>
          <w:p w:rsidR="00CA06E8" w:rsidRDefault="003D722D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91</w:t>
            </w:r>
          </w:p>
        </w:tc>
      </w:tr>
      <w:tr w:rsidR="00CA06E8" w:rsidTr="00B54372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 xml:space="preserve">       </w:t>
            </w:r>
            <w:r w:rsidR="00E06B8F">
              <w:rPr>
                <w:rFonts w:asciiTheme="majorHAnsi" w:hAnsiTheme="majorHAnsi"/>
                <w:b/>
                <w:noProof/>
                <w:lang w:eastAsia="el-GR"/>
              </w:rPr>
              <w:t xml:space="preserve">                               ΣΤΕΦ.ΒΑΡ.</w:t>
            </w:r>
          </w:p>
        </w:tc>
        <w:tc>
          <w:tcPr>
            <w:tcW w:w="4029" w:type="dxa"/>
          </w:tcPr>
          <w:p w:rsidR="00CA06E8" w:rsidRDefault="001D3114">
            <w:pPr>
              <w:pStyle w:val="a3"/>
              <w:spacing w:before="3"/>
              <w:rPr>
                <w:rFonts w:asciiTheme="majorHAnsi" w:hAnsiTheme="majorHAnsi"/>
                <w:b/>
                <w:noProof/>
                <w:lang w:eastAsia="el-GR"/>
              </w:rPr>
            </w:pPr>
            <w:r>
              <w:rPr>
                <w:rFonts w:asciiTheme="majorHAnsi" w:hAnsiTheme="majorHAnsi"/>
                <w:b/>
                <w:noProof/>
                <w:lang w:eastAsia="el-GR"/>
              </w:rPr>
              <w:t>90</w:t>
            </w:r>
          </w:p>
        </w:tc>
      </w:tr>
    </w:tbl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 w:rsidRPr="00CA06E8">
        <w:rPr>
          <w:rFonts w:asciiTheme="majorHAnsi" w:hAnsiTheme="majorHAnsi"/>
          <w:b/>
          <w:noProof/>
          <w:lang w:eastAsia="el-GR"/>
        </w:rPr>
        <w:t xml:space="preserve"> </w:t>
      </w:r>
    </w:p>
    <w:p w:rsidR="00CA06E8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</w:t>
      </w:r>
    </w:p>
    <w:p w:rsidR="00F1272A" w:rsidRDefault="00CA06E8">
      <w:pPr>
        <w:pStyle w:val="a3"/>
        <w:spacing w:before="3"/>
        <w:rPr>
          <w:rFonts w:asciiTheme="majorHAnsi" w:hAnsiTheme="majorHAnsi"/>
          <w:b/>
          <w:noProof/>
          <w:lang w:eastAsia="el-GR"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ΚΩΔΙΚΟΣ ΘΕΣΗΣ </w:t>
      </w:r>
      <w:r w:rsidR="001D3114">
        <w:rPr>
          <w:rFonts w:asciiTheme="majorHAnsi" w:hAnsiTheme="majorHAnsi"/>
          <w:b/>
          <w:noProof/>
          <w:lang w:eastAsia="el-GR"/>
        </w:rPr>
        <w:t>ΚΗΟΦ-</w:t>
      </w:r>
      <w:r>
        <w:rPr>
          <w:rFonts w:asciiTheme="majorHAnsi" w:hAnsiTheme="majorHAnsi"/>
          <w:b/>
          <w:noProof/>
          <w:lang w:eastAsia="el-GR"/>
        </w:rPr>
        <w:t>3</w:t>
      </w:r>
      <w:r w:rsidRPr="00CA06E8">
        <w:rPr>
          <w:rFonts w:asciiTheme="majorHAnsi" w:hAnsiTheme="majorHAnsi"/>
          <w:b/>
          <w:noProof/>
          <w:lang w:eastAsia="el-GR"/>
        </w:rPr>
        <w:t xml:space="preserve">: </w:t>
      </w:r>
      <w:r>
        <w:rPr>
          <w:rFonts w:asciiTheme="majorHAnsi" w:hAnsiTheme="majorHAnsi"/>
          <w:b/>
          <w:noProof/>
          <w:lang w:eastAsia="el-GR"/>
        </w:rPr>
        <w:t xml:space="preserve">ΠΕ </w:t>
      </w:r>
      <w:r w:rsidR="001D3114">
        <w:rPr>
          <w:rFonts w:asciiTheme="majorHAnsi" w:hAnsiTheme="majorHAnsi"/>
          <w:b/>
          <w:noProof/>
          <w:lang w:eastAsia="el-GR"/>
        </w:rPr>
        <w:t>ΨΥΧΙΑΤΡΟΣ</w:t>
      </w:r>
    </w:p>
    <w:p w:rsidR="00CA06E8" w:rsidRPr="00CA06E8" w:rsidRDefault="00CA06E8">
      <w:pPr>
        <w:pStyle w:val="a3"/>
        <w:spacing w:before="3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l-GR"/>
        </w:rPr>
        <w:t xml:space="preserve">       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334"/>
        <w:gridCol w:w="4029"/>
      </w:tblGrid>
      <w:tr w:rsidR="00CA06E8" w:rsidTr="00B54372">
        <w:tc>
          <w:tcPr>
            <w:tcW w:w="4334" w:type="dxa"/>
          </w:tcPr>
          <w:p w:rsidR="00CA06E8" w:rsidRDefault="00CA06E8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</w:t>
            </w:r>
            <w:r w:rsidR="00C7419E">
              <w:rPr>
                <w:rFonts w:asciiTheme="majorHAnsi" w:hAnsiTheme="majorHAnsi"/>
                <w:b/>
              </w:rPr>
              <w:t xml:space="preserve">  </w:t>
            </w:r>
            <w:r w:rsidR="001D3114">
              <w:rPr>
                <w:rFonts w:asciiTheme="majorHAnsi" w:hAnsiTheme="majorHAnsi"/>
                <w:b/>
              </w:rPr>
              <w:t xml:space="preserve">                             ΕΥ.ΚΩΣΤ.</w:t>
            </w:r>
          </w:p>
        </w:tc>
        <w:tc>
          <w:tcPr>
            <w:tcW w:w="4029" w:type="dxa"/>
          </w:tcPr>
          <w:p w:rsidR="00CA06E8" w:rsidRDefault="003D722D">
            <w:pPr>
              <w:pStyle w:val="a3"/>
              <w:spacing w:before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70</w:t>
            </w:r>
          </w:p>
        </w:tc>
      </w:tr>
    </w:tbl>
    <w:p w:rsidR="00CA06E8" w:rsidRDefault="00CA06E8" w:rsidP="00CA06E8">
      <w:pPr>
        <w:pStyle w:val="a3"/>
        <w:spacing w:before="3"/>
        <w:jc w:val="both"/>
        <w:rPr>
          <w:rFonts w:asciiTheme="majorHAnsi" w:hAnsiTheme="majorHAnsi"/>
          <w:b/>
        </w:rPr>
      </w:pPr>
    </w:p>
    <w:p w:rsidR="00CA06E8" w:rsidRDefault="001D3114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ΚΩΔΙΚΟΣ ΘΕΣΗΣ ΚΗΟΦ-4</w:t>
      </w:r>
      <w:r>
        <w:rPr>
          <w:rFonts w:asciiTheme="majorHAnsi" w:hAnsiTheme="majorHAnsi"/>
          <w:b/>
          <w:lang w:val="en-US"/>
        </w:rPr>
        <w:t xml:space="preserve">: </w:t>
      </w:r>
      <w:r>
        <w:rPr>
          <w:rFonts w:asciiTheme="majorHAnsi" w:hAnsiTheme="majorHAnsi"/>
          <w:b/>
        </w:rPr>
        <w:t>ΠΕ ΨΥΧΟΛΟΓΟΣ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726"/>
        <w:gridCol w:w="3637"/>
      </w:tblGrid>
      <w:tr w:rsidR="001D3114" w:rsidTr="00B54372">
        <w:tc>
          <w:tcPr>
            <w:tcW w:w="4726" w:type="dxa"/>
          </w:tcPr>
          <w:p w:rsidR="001D3114" w:rsidRPr="001D3114" w:rsidRDefault="00D42706" w:rsidP="00CA06E8">
            <w:pPr>
              <w:pStyle w:val="a3"/>
              <w:spacing w:before="3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</w:t>
            </w:r>
            <w:r w:rsidR="00B54372">
              <w:rPr>
                <w:rFonts w:asciiTheme="majorHAnsi" w:hAnsiTheme="majorHAnsi"/>
                <w:b/>
              </w:rPr>
              <w:t xml:space="preserve">                              </w:t>
            </w:r>
            <w:r w:rsidR="001D3114">
              <w:rPr>
                <w:rFonts w:asciiTheme="majorHAnsi" w:hAnsiTheme="majorHAnsi"/>
                <w:b/>
              </w:rPr>
              <w:t>ΓΕ</w:t>
            </w:r>
            <w:r>
              <w:rPr>
                <w:rFonts w:asciiTheme="majorHAnsi" w:hAnsiTheme="majorHAnsi"/>
                <w:b/>
              </w:rPr>
              <w:t>Ω</w:t>
            </w:r>
            <w:r w:rsidR="001D3114">
              <w:rPr>
                <w:rFonts w:asciiTheme="majorHAnsi" w:hAnsiTheme="majorHAnsi"/>
                <w:b/>
              </w:rPr>
              <w:t>. ΛΙΝ.</w:t>
            </w:r>
          </w:p>
        </w:tc>
        <w:tc>
          <w:tcPr>
            <w:tcW w:w="3637" w:type="dxa"/>
          </w:tcPr>
          <w:p w:rsidR="001D3114" w:rsidRDefault="00924AF2" w:rsidP="00CA06E8">
            <w:pPr>
              <w:pStyle w:val="a3"/>
              <w:spacing w:before="3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74</w:t>
            </w:r>
          </w:p>
        </w:tc>
      </w:tr>
      <w:tr w:rsidR="001D3114" w:rsidTr="00B54372">
        <w:tc>
          <w:tcPr>
            <w:tcW w:w="4726" w:type="dxa"/>
          </w:tcPr>
          <w:p w:rsidR="001D3114" w:rsidRDefault="00B54372" w:rsidP="00B54372">
            <w:pPr>
              <w:pStyle w:val="a3"/>
              <w:spacing w:before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ΕΛ.</w:t>
            </w:r>
            <w:r w:rsidRPr="00B54372">
              <w:rPr>
                <w:rFonts w:asciiTheme="majorHAnsi" w:hAnsiTheme="majorHAnsi"/>
                <w:b/>
              </w:rPr>
              <w:t>ΜΕΛ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637" w:type="dxa"/>
          </w:tcPr>
          <w:p w:rsidR="001D3114" w:rsidRDefault="00924AF2" w:rsidP="00CA06E8">
            <w:pPr>
              <w:pStyle w:val="a3"/>
              <w:spacing w:before="3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73</w:t>
            </w:r>
          </w:p>
        </w:tc>
      </w:tr>
    </w:tbl>
    <w:p w:rsidR="001D3114" w:rsidRDefault="001D3114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B54372" w:rsidRDefault="00B54372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ΚΩΔΙΚΟΣ ΘΕΣΗΣ ΚΗΟΦ-5</w:t>
      </w:r>
      <w:r w:rsidRPr="00B54372">
        <w:rPr>
          <w:rFonts w:asciiTheme="majorHAnsi" w:hAnsiTheme="majorHAnsi"/>
          <w:b/>
        </w:rPr>
        <w:t xml:space="preserve">:ΠΕ </w:t>
      </w:r>
      <w:r>
        <w:rPr>
          <w:rFonts w:asciiTheme="majorHAnsi" w:hAnsiTheme="majorHAnsi"/>
          <w:b/>
        </w:rPr>
        <w:t xml:space="preserve">ΚΟΙΝΩΝΙΚΟΣ ΛΕΙΤΟΥΡΓΟΣ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694"/>
        <w:gridCol w:w="3669"/>
      </w:tblGrid>
      <w:tr w:rsidR="00924AF2" w:rsidTr="003D722D">
        <w:tc>
          <w:tcPr>
            <w:tcW w:w="4694" w:type="dxa"/>
          </w:tcPr>
          <w:p w:rsidR="00924AF2" w:rsidRDefault="003D722D" w:rsidP="003D722D">
            <w:pPr>
              <w:pStyle w:val="a3"/>
              <w:spacing w:before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ΣΤ.ΛΑΜΠ.</w:t>
            </w:r>
          </w:p>
        </w:tc>
        <w:tc>
          <w:tcPr>
            <w:tcW w:w="3669" w:type="dxa"/>
          </w:tcPr>
          <w:p w:rsidR="00924AF2" w:rsidRDefault="003D722D" w:rsidP="00B54372">
            <w:pPr>
              <w:pStyle w:val="a3"/>
              <w:spacing w:before="3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91</w:t>
            </w:r>
          </w:p>
        </w:tc>
      </w:tr>
    </w:tbl>
    <w:p w:rsidR="00924AF2" w:rsidRDefault="00924AF2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B54372" w:rsidRDefault="00B54372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3D722D" w:rsidRDefault="003D722D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3D722D" w:rsidRDefault="003D722D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3D722D" w:rsidRDefault="00A30D94" w:rsidP="00A30D94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ΚΩΔΙΚΟΣ ΘΕΣΗΣ ΚΗΟΦ-6</w:t>
      </w:r>
      <w:r w:rsidR="003D722D" w:rsidRPr="003D722D">
        <w:rPr>
          <w:rFonts w:asciiTheme="majorHAnsi" w:hAnsiTheme="majorHAnsi"/>
          <w:b/>
        </w:rPr>
        <w:t xml:space="preserve">:ΠΕ </w:t>
      </w:r>
      <w:r>
        <w:rPr>
          <w:rFonts w:asciiTheme="majorHAnsi" w:hAnsiTheme="majorHAnsi"/>
          <w:b/>
        </w:rPr>
        <w:t>ή ΤΕ ΕΡΓΟΘΕΡΑΠΕΥΤΗΣ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43"/>
        <w:gridCol w:w="4923"/>
      </w:tblGrid>
      <w:tr w:rsidR="00A30D94" w:rsidTr="00A30D94">
        <w:tc>
          <w:tcPr>
            <w:tcW w:w="5293" w:type="dxa"/>
          </w:tcPr>
          <w:p w:rsidR="00A30D94" w:rsidRDefault="00A30D94" w:rsidP="00A30D94">
            <w:pPr>
              <w:pStyle w:val="a3"/>
              <w:spacing w:before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ΚΩΝ. ΦΩΤ.</w:t>
            </w:r>
          </w:p>
        </w:tc>
        <w:tc>
          <w:tcPr>
            <w:tcW w:w="5293" w:type="dxa"/>
          </w:tcPr>
          <w:p w:rsidR="00A30D94" w:rsidRDefault="00A30D94" w:rsidP="00A30D94">
            <w:pPr>
              <w:pStyle w:val="a3"/>
              <w:spacing w:before="3"/>
              <w:ind w:firstLine="72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70</w:t>
            </w:r>
          </w:p>
        </w:tc>
      </w:tr>
    </w:tbl>
    <w:p w:rsidR="00A30D94" w:rsidRDefault="00A30D94" w:rsidP="00A30D94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3D722D" w:rsidRPr="00B54372" w:rsidRDefault="00A30D94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ΚΩΔΙΚΟΣ ΘΕΣΗΣ ΚΗΟΦ-7</w:t>
      </w:r>
      <w:r w:rsidRPr="00A30D94">
        <w:rPr>
          <w:rFonts w:asciiTheme="majorHAnsi" w:hAnsiTheme="majorHAnsi"/>
          <w:b/>
        </w:rPr>
        <w:t xml:space="preserve">:ΠΕ ή ΤΕ </w:t>
      </w:r>
      <w:r>
        <w:rPr>
          <w:rFonts w:asciiTheme="majorHAnsi" w:hAnsiTheme="majorHAnsi"/>
          <w:b/>
        </w:rPr>
        <w:t>ΛΟΓΟΘΕΡΑΠΕΥΤΗΣ</w:t>
      </w:r>
    </w:p>
    <w:p w:rsidR="00A30D94" w:rsidRPr="00B54372" w:rsidRDefault="00B54372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  <w:r w:rsidRPr="00B54372">
        <w:rPr>
          <w:rFonts w:asciiTheme="majorHAnsi" w:hAnsiTheme="majorHAnsi"/>
          <w:b/>
        </w:rPr>
        <w:t xml:space="preserve">       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58"/>
        <w:gridCol w:w="4908"/>
      </w:tblGrid>
      <w:tr w:rsidR="00A30D94" w:rsidTr="00A30D94">
        <w:trPr>
          <w:trHeight w:val="264"/>
        </w:trPr>
        <w:tc>
          <w:tcPr>
            <w:tcW w:w="5293" w:type="dxa"/>
          </w:tcPr>
          <w:p w:rsidR="00A30D94" w:rsidRDefault="006D753F" w:rsidP="006D753F">
            <w:pPr>
              <w:pStyle w:val="a3"/>
              <w:spacing w:before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ΕΛ. ΤΡ</w:t>
            </w:r>
          </w:p>
        </w:tc>
        <w:tc>
          <w:tcPr>
            <w:tcW w:w="5293" w:type="dxa"/>
          </w:tcPr>
          <w:p w:rsidR="00A30D94" w:rsidRDefault="006D753F" w:rsidP="004A56A5">
            <w:pPr>
              <w:pStyle w:val="a3"/>
              <w:spacing w:before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7500F3">
              <w:rPr>
                <w:rFonts w:asciiTheme="majorHAnsi" w:hAnsiTheme="majorHAnsi"/>
                <w:b/>
              </w:rPr>
              <w:t>2</w:t>
            </w:r>
          </w:p>
        </w:tc>
      </w:tr>
      <w:tr w:rsidR="00A30D94" w:rsidTr="00A30D94">
        <w:trPr>
          <w:trHeight w:val="60"/>
        </w:trPr>
        <w:tc>
          <w:tcPr>
            <w:tcW w:w="5293" w:type="dxa"/>
          </w:tcPr>
          <w:p w:rsidR="00A30D94" w:rsidRDefault="006D753F" w:rsidP="00A30D94">
            <w:pPr>
              <w:pStyle w:val="a3"/>
              <w:spacing w:before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ΠΑΝ.ΜΠ.</w:t>
            </w:r>
          </w:p>
        </w:tc>
        <w:tc>
          <w:tcPr>
            <w:tcW w:w="5293" w:type="dxa"/>
          </w:tcPr>
          <w:p w:rsidR="00A30D94" w:rsidRDefault="006D753F" w:rsidP="004A56A5">
            <w:pPr>
              <w:pStyle w:val="a3"/>
              <w:spacing w:before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  <w:r w:rsidR="007500F3">
              <w:rPr>
                <w:rFonts w:asciiTheme="majorHAnsi" w:hAnsiTheme="majorHAnsi"/>
                <w:b/>
              </w:rPr>
              <w:t>8</w:t>
            </w:r>
          </w:p>
        </w:tc>
      </w:tr>
    </w:tbl>
    <w:p w:rsidR="001D3114" w:rsidRPr="001D3114" w:rsidRDefault="00B54372" w:rsidP="00B54372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  <w:r w:rsidRPr="00B54372">
        <w:rPr>
          <w:rFonts w:asciiTheme="majorHAnsi" w:hAnsiTheme="majorHAnsi"/>
          <w:b/>
        </w:rPr>
        <w:t xml:space="preserve">    </w:t>
      </w:r>
    </w:p>
    <w:p w:rsidR="006D753F" w:rsidRDefault="006D753F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 w:rsidRPr="006D753F">
        <w:rPr>
          <w:rFonts w:asciiTheme="majorHAnsi" w:hAnsiTheme="majorHAnsi"/>
          <w:b/>
        </w:rPr>
        <w:t>ΚΩΔΙΚΟΣ ΘΕΣΗΣ ΚΗΟΦ-8:ΦΥΣΙΚΟΘΕΡΑΠΕΥΤΗΣ</w:t>
      </w:r>
      <w:r>
        <w:rPr>
          <w:rFonts w:asciiTheme="majorHAnsi" w:hAnsiTheme="majorHAnsi"/>
          <w:b/>
        </w:rPr>
        <w:t>/ΡΙΑ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61"/>
        <w:gridCol w:w="4905"/>
      </w:tblGrid>
      <w:tr w:rsidR="006D753F" w:rsidTr="006D753F">
        <w:trPr>
          <w:trHeight w:val="197"/>
        </w:trPr>
        <w:tc>
          <w:tcPr>
            <w:tcW w:w="5293" w:type="dxa"/>
          </w:tcPr>
          <w:p w:rsidR="006D753F" w:rsidRDefault="006D753F" w:rsidP="006D753F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ΧΑΡ.ΒΕΛ.</w:t>
            </w:r>
          </w:p>
        </w:tc>
        <w:tc>
          <w:tcPr>
            <w:tcW w:w="5293" w:type="dxa"/>
          </w:tcPr>
          <w:p w:rsidR="006D753F" w:rsidRDefault="00CE0ACA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70</w:t>
            </w:r>
          </w:p>
        </w:tc>
      </w:tr>
      <w:tr w:rsidR="006D753F" w:rsidTr="006D753F">
        <w:trPr>
          <w:trHeight w:val="197"/>
        </w:trPr>
        <w:tc>
          <w:tcPr>
            <w:tcW w:w="5293" w:type="dxa"/>
          </w:tcPr>
          <w:p w:rsidR="006D753F" w:rsidRDefault="006D753F" w:rsidP="006D753F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ΚΑΛ.ΡΗΓ.</w:t>
            </w:r>
          </w:p>
        </w:tc>
        <w:tc>
          <w:tcPr>
            <w:tcW w:w="5293" w:type="dxa"/>
          </w:tcPr>
          <w:p w:rsidR="006D753F" w:rsidRDefault="00CE0ACA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67</w:t>
            </w:r>
          </w:p>
        </w:tc>
      </w:tr>
    </w:tbl>
    <w:p w:rsidR="006D753F" w:rsidRPr="006D753F" w:rsidRDefault="006D753F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</w:p>
    <w:p w:rsidR="006D753F" w:rsidRDefault="00CE0ACA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 w:rsidRPr="00CE0ACA">
        <w:rPr>
          <w:rFonts w:asciiTheme="majorHAnsi" w:hAnsiTheme="majorHAnsi"/>
          <w:b/>
        </w:rPr>
        <w:t>ΚΩΔΙΚΟΣ ΘΕΣΗΣ</w:t>
      </w:r>
      <w:r w:rsidRPr="00CE0ACA">
        <w:rPr>
          <w:b/>
        </w:rPr>
        <w:t xml:space="preserve"> </w:t>
      </w:r>
      <w:r w:rsidRPr="00CE0ACA">
        <w:rPr>
          <w:rFonts w:asciiTheme="majorHAnsi" w:hAnsiTheme="majorHAnsi"/>
          <w:b/>
        </w:rPr>
        <w:t>ΚΗΟΦ-9:ΔΙΟΙΚΗΤΙΚΟΣ ΥΠΑΛΛΗΛΟΣ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69"/>
        <w:gridCol w:w="4897"/>
      </w:tblGrid>
      <w:tr w:rsidR="00CE0ACA" w:rsidTr="00CE0ACA">
        <w:tc>
          <w:tcPr>
            <w:tcW w:w="5293" w:type="dxa"/>
          </w:tcPr>
          <w:p w:rsidR="00CE0ACA" w:rsidRDefault="00CE0ACA" w:rsidP="00246479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ΠΡΟΣ ΚΑΛΥΨΗ</w:t>
            </w:r>
          </w:p>
        </w:tc>
        <w:tc>
          <w:tcPr>
            <w:tcW w:w="5293" w:type="dxa"/>
          </w:tcPr>
          <w:p w:rsidR="00CE0ACA" w:rsidRDefault="00CE0ACA" w:rsidP="00CE0ACA">
            <w:pPr>
              <w:pStyle w:val="a3"/>
              <w:numPr>
                <w:ilvl w:val="0"/>
                <w:numId w:val="2"/>
              </w:numPr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CE0ACA" w:rsidRDefault="00CE0ACA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</w:p>
    <w:p w:rsidR="00CE0ACA" w:rsidRDefault="00CE0ACA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ΚΩΔΙΚΟΣ ΘΕΣΗΣ ΚΗΟΦ-10</w:t>
      </w:r>
      <w:r w:rsidRPr="00CE0ACA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>ΠΕ ή ΤΕ ή ΔΕ ή ΥΕ ΦΡΟΝΤΙΣΤΗΣ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54"/>
        <w:gridCol w:w="4912"/>
      </w:tblGrid>
      <w:tr w:rsidR="00CE0ACA" w:rsidTr="00C56D34">
        <w:tc>
          <w:tcPr>
            <w:tcW w:w="4954" w:type="dxa"/>
          </w:tcPr>
          <w:p w:rsidR="00CE0ACA" w:rsidRDefault="00C56D34" w:rsidP="00C56D34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ΕΛ. ΚΑΝ.</w:t>
            </w:r>
          </w:p>
        </w:tc>
        <w:tc>
          <w:tcPr>
            <w:tcW w:w="4912" w:type="dxa"/>
          </w:tcPr>
          <w:p w:rsidR="006E4E75" w:rsidRDefault="006E4E75" w:rsidP="006E4E7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47</w:t>
            </w:r>
          </w:p>
        </w:tc>
      </w:tr>
      <w:tr w:rsidR="00CE0ACA" w:rsidTr="00C56D34">
        <w:tc>
          <w:tcPr>
            <w:tcW w:w="4954" w:type="dxa"/>
          </w:tcPr>
          <w:p w:rsidR="00CE0ACA" w:rsidRDefault="00C56D34" w:rsidP="00C56D34">
            <w:pPr>
              <w:pStyle w:val="a3"/>
              <w:spacing w:before="3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ΕΛ. ΒΟΥΛ.</w:t>
            </w:r>
          </w:p>
        </w:tc>
        <w:tc>
          <w:tcPr>
            <w:tcW w:w="4912" w:type="dxa"/>
          </w:tcPr>
          <w:p w:rsidR="00CE0ACA" w:rsidRDefault="006E4E75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</w:t>
            </w:r>
          </w:p>
        </w:tc>
      </w:tr>
      <w:tr w:rsidR="00CE0ACA" w:rsidTr="00C56D34">
        <w:tc>
          <w:tcPr>
            <w:tcW w:w="4954" w:type="dxa"/>
          </w:tcPr>
          <w:p w:rsidR="00CE0ACA" w:rsidRDefault="00C56D34" w:rsidP="00C56D34">
            <w:pPr>
              <w:pStyle w:val="a3"/>
              <w:spacing w:before="3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ΠΡΟΣ ΚΑΛΥΨΗ </w:t>
            </w:r>
          </w:p>
        </w:tc>
        <w:tc>
          <w:tcPr>
            <w:tcW w:w="4912" w:type="dxa"/>
          </w:tcPr>
          <w:p w:rsidR="00CE0ACA" w:rsidRDefault="00C56D34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</w:tr>
    </w:tbl>
    <w:p w:rsidR="00C56D34" w:rsidRDefault="00C56D34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</w:p>
    <w:p w:rsidR="00CE0ACA" w:rsidRDefault="00C56D34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 w:rsidRPr="00C56D34">
        <w:rPr>
          <w:rFonts w:asciiTheme="majorHAnsi" w:hAnsiTheme="majorHAnsi"/>
          <w:b/>
        </w:rPr>
        <w:t>Κ</w:t>
      </w:r>
      <w:r>
        <w:rPr>
          <w:rFonts w:asciiTheme="majorHAnsi" w:hAnsiTheme="majorHAnsi"/>
          <w:b/>
        </w:rPr>
        <w:t>ΩΔΙΚΟΣ ΘΕΣΗΣ ΚΗΟΦ-11:ΠΕ ή ΤΕ ή ΔΕ ή ΥΕ ΥΠΑΛΛΗΛΟΣ ΓΕΝΙΚΩΝ ΚΑΘΗΚΟΝΤΩΝ-ΟΔΗΓΟΣ</w:t>
      </w:r>
    </w:p>
    <w:p w:rsidR="003705AF" w:rsidRDefault="003705AF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ΠΙΝΑΚΑΣ ΕΠΙΤΥΧΟΝΤΩΝ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65"/>
        <w:gridCol w:w="4901"/>
      </w:tblGrid>
      <w:tr w:rsidR="004C4DCF" w:rsidTr="004C4DCF">
        <w:tc>
          <w:tcPr>
            <w:tcW w:w="4965" w:type="dxa"/>
          </w:tcPr>
          <w:p w:rsidR="00C56D34" w:rsidRDefault="00C56D34" w:rsidP="00C56D34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ΓΕΩ. ΓΡ.</w:t>
            </w:r>
            <w:r w:rsidR="004C4DCF">
              <w:rPr>
                <w:rFonts w:asciiTheme="majorHAnsi" w:hAnsiTheme="majorHAnsi"/>
                <w:b/>
              </w:rPr>
              <w:t xml:space="preserve">  </w:t>
            </w:r>
          </w:p>
        </w:tc>
        <w:tc>
          <w:tcPr>
            <w:tcW w:w="4901" w:type="dxa"/>
          </w:tcPr>
          <w:p w:rsidR="00C56D34" w:rsidRDefault="004C4DCF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="006E4E75">
              <w:rPr>
                <w:rFonts w:asciiTheme="majorHAnsi" w:hAnsiTheme="majorHAnsi"/>
                <w:b/>
              </w:rPr>
              <w:t>6</w:t>
            </w:r>
          </w:p>
        </w:tc>
      </w:tr>
      <w:tr w:rsidR="004C4DCF" w:rsidTr="004C4DCF">
        <w:tc>
          <w:tcPr>
            <w:tcW w:w="4965" w:type="dxa"/>
          </w:tcPr>
          <w:p w:rsidR="00C56D34" w:rsidRDefault="00C56D34" w:rsidP="00C56D34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ΙΩ. ΜΗΤ.</w:t>
            </w:r>
          </w:p>
        </w:tc>
        <w:tc>
          <w:tcPr>
            <w:tcW w:w="4901" w:type="dxa"/>
          </w:tcPr>
          <w:p w:rsidR="00C56D34" w:rsidRDefault="004C4DCF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="006E4E75">
              <w:rPr>
                <w:rFonts w:asciiTheme="majorHAnsi" w:hAnsiTheme="majorHAnsi"/>
                <w:b/>
              </w:rPr>
              <w:t>5</w:t>
            </w:r>
          </w:p>
        </w:tc>
      </w:tr>
      <w:tr w:rsidR="004C4DCF" w:rsidTr="004C4DCF">
        <w:tc>
          <w:tcPr>
            <w:tcW w:w="4965" w:type="dxa"/>
          </w:tcPr>
          <w:p w:rsidR="00C56D34" w:rsidRPr="004C4DCF" w:rsidRDefault="004C4DCF" w:rsidP="00246479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en-US"/>
              </w:rPr>
              <w:t>(</w:t>
            </w:r>
            <w:r>
              <w:rPr>
                <w:rFonts w:asciiTheme="majorHAnsi" w:hAnsiTheme="majorHAnsi"/>
                <w:b/>
              </w:rPr>
              <w:t>ΟΔΗΓΟΣ</w:t>
            </w:r>
            <w:r>
              <w:rPr>
                <w:rFonts w:asciiTheme="majorHAnsi" w:hAnsiTheme="majorHAnsi"/>
                <w:b/>
                <w:lang w:val="en-US"/>
              </w:rPr>
              <w:t xml:space="preserve">)   </w:t>
            </w:r>
            <w:r>
              <w:rPr>
                <w:rFonts w:asciiTheme="majorHAnsi" w:hAnsiTheme="majorHAnsi"/>
                <w:b/>
              </w:rPr>
              <w:t xml:space="preserve">              ΚΩΝ. ΒΑΣ.</w:t>
            </w:r>
          </w:p>
        </w:tc>
        <w:tc>
          <w:tcPr>
            <w:tcW w:w="4901" w:type="dxa"/>
          </w:tcPr>
          <w:p w:rsidR="00C56D34" w:rsidRDefault="004C4DCF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71</w:t>
            </w:r>
          </w:p>
        </w:tc>
      </w:tr>
    </w:tbl>
    <w:p w:rsidR="004C4DCF" w:rsidRDefault="003705AF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ΠΙΝΑΚΑΣ ΕΠΙΛΑΧΟΝΤΩΝ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42"/>
        <w:gridCol w:w="4924"/>
      </w:tblGrid>
      <w:tr w:rsidR="003705AF" w:rsidTr="003705AF">
        <w:tc>
          <w:tcPr>
            <w:tcW w:w="5293" w:type="dxa"/>
          </w:tcPr>
          <w:p w:rsidR="003705AF" w:rsidRDefault="006E4E75" w:rsidP="00246479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   ΠΑΝ. ΔΙ.</w:t>
            </w:r>
          </w:p>
        </w:tc>
        <w:tc>
          <w:tcPr>
            <w:tcW w:w="5293" w:type="dxa"/>
          </w:tcPr>
          <w:p w:rsidR="003705AF" w:rsidRDefault="006E4E75" w:rsidP="00246479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           40</w:t>
            </w:r>
          </w:p>
        </w:tc>
      </w:tr>
    </w:tbl>
    <w:p w:rsidR="003705AF" w:rsidRPr="003705AF" w:rsidRDefault="003705AF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</w:p>
    <w:p w:rsidR="003705AF" w:rsidRDefault="003705AF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</w:p>
    <w:p w:rsidR="00C56D34" w:rsidRDefault="004C4DCF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ΚΩΔΙΚΟΣ ΘΕΣΗΣ ΚΗΟΦ-12</w:t>
      </w:r>
      <w:r w:rsidRPr="004C4DCF">
        <w:rPr>
          <w:rFonts w:asciiTheme="majorHAnsi" w:hAnsiTheme="majorHAnsi"/>
          <w:b/>
        </w:rPr>
        <w:t xml:space="preserve">:ΠΕ ή ΤΕ </w:t>
      </w:r>
      <w:r>
        <w:rPr>
          <w:rFonts w:asciiTheme="majorHAnsi" w:hAnsiTheme="majorHAnsi"/>
          <w:b/>
        </w:rPr>
        <w:t>ΝΟΣΗΛΕΥΤΗΣ/ΡΙΑ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49"/>
        <w:gridCol w:w="4917"/>
      </w:tblGrid>
      <w:tr w:rsidR="004C4DCF" w:rsidTr="00975EC9">
        <w:tc>
          <w:tcPr>
            <w:tcW w:w="4949" w:type="dxa"/>
          </w:tcPr>
          <w:p w:rsidR="004C4DCF" w:rsidRDefault="004C4DCF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ΦΡ. ΜΟΥΤ.</w:t>
            </w:r>
          </w:p>
        </w:tc>
        <w:tc>
          <w:tcPr>
            <w:tcW w:w="4917" w:type="dxa"/>
          </w:tcPr>
          <w:p w:rsidR="004C4DCF" w:rsidRDefault="00975EC9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7500F3">
              <w:rPr>
                <w:rFonts w:asciiTheme="majorHAnsi" w:hAnsiTheme="majorHAnsi"/>
                <w:b/>
              </w:rPr>
              <w:t>7</w:t>
            </w:r>
          </w:p>
        </w:tc>
      </w:tr>
    </w:tbl>
    <w:p w:rsidR="00975EC9" w:rsidRDefault="00975EC9" w:rsidP="004A56A5">
      <w:pPr>
        <w:pStyle w:val="a3"/>
        <w:spacing w:before="3" w:line="360" w:lineRule="auto"/>
        <w:ind w:left="720"/>
        <w:jc w:val="center"/>
        <w:rPr>
          <w:rFonts w:asciiTheme="majorHAnsi" w:hAnsiTheme="majorHAnsi"/>
          <w:b/>
        </w:rPr>
      </w:pPr>
    </w:p>
    <w:p w:rsidR="004C4DCF" w:rsidRDefault="00975EC9" w:rsidP="004A56A5">
      <w:pPr>
        <w:pStyle w:val="a3"/>
        <w:spacing w:before="3" w:line="360" w:lineRule="auto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ΚΩΔΙΚΟΣ ΘΕΣΗΣ ΚΗΟΦ-13</w:t>
      </w:r>
      <w:r w:rsidRPr="00975EC9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>ΒΟΗΘΟΣ ΝΟΣΗΛΕΥΤΗ/ΡΙΑΣ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43"/>
        <w:gridCol w:w="4923"/>
      </w:tblGrid>
      <w:tr w:rsidR="00975EC9" w:rsidTr="000E32CB">
        <w:tc>
          <w:tcPr>
            <w:tcW w:w="4943" w:type="dxa"/>
          </w:tcPr>
          <w:p w:rsidR="00975EC9" w:rsidRDefault="00975EC9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ΒΑΣ. ΣΟΦ.</w:t>
            </w:r>
          </w:p>
        </w:tc>
        <w:tc>
          <w:tcPr>
            <w:tcW w:w="4923" w:type="dxa"/>
          </w:tcPr>
          <w:p w:rsidR="00975EC9" w:rsidRDefault="002867C5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  <w:r w:rsidR="006E4E75">
              <w:rPr>
                <w:rFonts w:asciiTheme="majorHAnsi" w:hAnsiTheme="majorHAnsi"/>
                <w:b/>
              </w:rPr>
              <w:t>5</w:t>
            </w:r>
          </w:p>
        </w:tc>
      </w:tr>
      <w:tr w:rsidR="00975EC9" w:rsidTr="000E32CB">
        <w:tc>
          <w:tcPr>
            <w:tcW w:w="4943" w:type="dxa"/>
          </w:tcPr>
          <w:p w:rsidR="00975EC9" w:rsidRDefault="00975EC9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 w:rsidRPr="00975EC9">
              <w:rPr>
                <w:rFonts w:asciiTheme="majorHAnsi" w:hAnsiTheme="majorHAnsi"/>
                <w:b/>
              </w:rPr>
              <w:t>ΕΛ. ΒΙΣ-ΚΡ.</w:t>
            </w:r>
          </w:p>
        </w:tc>
        <w:tc>
          <w:tcPr>
            <w:tcW w:w="4923" w:type="dxa"/>
          </w:tcPr>
          <w:p w:rsidR="00975EC9" w:rsidRDefault="002867C5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="006E4E75">
              <w:rPr>
                <w:rFonts w:asciiTheme="majorHAnsi" w:hAnsiTheme="majorHAnsi"/>
                <w:b/>
              </w:rPr>
              <w:t>2</w:t>
            </w:r>
          </w:p>
        </w:tc>
      </w:tr>
      <w:tr w:rsidR="00975EC9" w:rsidTr="000E32CB">
        <w:tc>
          <w:tcPr>
            <w:tcW w:w="4943" w:type="dxa"/>
          </w:tcPr>
          <w:p w:rsidR="00975EC9" w:rsidRDefault="00975EC9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ΣΤ. ΣΠ.</w:t>
            </w:r>
          </w:p>
        </w:tc>
        <w:tc>
          <w:tcPr>
            <w:tcW w:w="4923" w:type="dxa"/>
          </w:tcPr>
          <w:p w:rsidR="00975EC9" w:rsidRDefault="000E32CB" w:rsidP="004A56A5">
            <w:pPr>
              <w:pStyle w:val="a3"/>
              <w:spacing w:before="3"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="006E4E75">
              <w:rPr>
                <w:rFonts w:asciiTheme="majorHAnsi" w:hAnsiTheme="majorHAnsi"/>
                <w:b/>
              </w:rPr>
              <w:t>0</w:t>
            </w:r>
          </w:p>
        </w:tc>
      </w:tr>
    </w:tbl>
    <w:p w:rsidR="000E32CB" w:rsidRDefault="000E32CB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</w:p>
    <w:p w:rsidR="00975EC9" w:rsidRDefault="000E32CB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ΚΩΔΙΚΟΣ ΘΕΣΗΣ ΚΗΟΦ-14</w:t>
      </w:r>
      <w:r w:rsidRPr="000E32C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>ΓΥΜΝΑΣΤΗΣ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943"/>
        <w:gridCol w:w="4923"/>
      </w:tblGrid>
      <w:tr w:rsidR="000E32CB" w:rsidTr="000E32CB">
        <w:tc>
          <w:tcPr>
            <w:tcW w:w="5293" w:type="dxa"/>
          </w:tcPr>
          <w:p w:rsidR="000E32CB" w:rsidRDefault="003705AF" w:rsidP="00246479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 w:rsidRPr="003705AF">
              <w:rPr>
                <w:rFonts w:asciiTheme="majorHAnsi" w:hAnsiTheme="majorHAnsi"/>
                <w:b/>
              </w:rPr>
              <w:t>ΧΡ. ΗΛ.</w:t>
            </w:r>
          </w:p>
        </w:tc>
        <w:tc>
          <w:tcPr>
            <w:tcW w:w="5293" w:type="dxa"/>
          </w:tcPr>
          <w:p w:rsidR="000E32CB" w:rsidRDefault="007500F3" w:rsidP="00246479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</w:t>
            </w:r>
          </w:p>
        </w:tc>
      </w:tr>
      <w:tr w:rsidR="000E32CB" w:rsidTr="000E32CB">
        <w:tc>
          <w:tcPr>
            <w:tcW w:w="5293" w:type="dxa"/>
          </w:tcPr>
          <w:p w:rsidR="000E32CB" w:rsidRDefault="003705AF" w:rsidP="000E32CB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ΜΙΧ. ΚΩΝ.</w:t>
            </w:r>
          </w:p>
        </w:tc>
        <w:tc>
          <w:tcPr>
            <w:tcW w:w="5293" w:type="dxa"/>
          </w:tcPr>
          <w:p w:rsidR="000E32CB" w:rsidRDefault="006E4E75" w:rsidP="00246479">
            <w:pPr>
              <w:pStyle w:val="a3"/>
              <w:spacing w:before="3" w:line="36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</w:tc>
      </w:tr>
    </w:tbl>
    <w:p w:rsidR="000E32CB" w:rsidRPr="00CE0ACA" w:rsidRDefault="000E32CB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  <w:b/>
        </w:rPr>
      </w:pPr>
    </w:p>
    <w:p w:rsidR="00CA06E8" w:rsidRPr="002F4B8E" w:rsidRDefault="00CA06E8" w:rsidP="00246479">
      <w:pPr>
        <w:pStyle w:val="a3"/>
        <w:spacing w:before="3" w:line="360" w:lineRule="auto"/>
        <w:ind w:left="720"/>
        <w:jc w:val="both"/>
        <w:rPr>
          <w:rFonts w:asciiTheme="majorHAnsi" w:hAnsiTheme="majorHAnsi"/>
        </w:rPr>
      </w:pPr>
      <w:r w:rsidRPr="002F4B8E">
        <w:rPr>
          <w:rFonts w:asciiTheme="majorHAnsi" w:hAnsiTheme="majorHAnsi"/>
        </w:rPr>
        <w:t xml:space="preserve">Τα προσωρινά αυτά αποτελέσματα δημοσιεύονται στην ιστοσελίδα του φορέα, και δίνεται δικαίωμα εντός </w:t>
      </w:r>
      <w:r w:rsidR="007500F3">
        <w:rPr>
          <w:rFonts w:asciiTheme="majorHAnsi" w:hAnsiTheme="majorHAnsi"/>
        </w:rPr>
        <w:t>δύο (2</w:t>
      </w:r>
      <w:r w:rsidRPr="002F4B8E">
        <w:rPr>
          <w:rFonts w:asciiTheme="majorHAnsi" w:hAnsiTheme="majorHAnsi"/>
        </w:rPr>
        <w:t xml:space="preserve">) εργάσιμων ημερών από τη δημοσίευση, ήτοι μέχρι τις </w:t>
      </w:r>
      <w:r w:rsidR="007500F3">
        <w:rPr>
          <w:rFonts w:asciiTheme="majorHAnsi" w:hAnsiTheme="majorHAnsi"/>
        </w:rPr>
        <w:t>30</w:t>
      </w:r>
      <w:r w:rsidRPr="002F4B8E">
        <w:rPr>
          <w:rFonts w:asciiTheme="majorHAnsi" w:hAnsiTheme="majorHAnsi"/>
        </w:rPr>
        <w:t>/</w:t>
      </w:r>
      <w:r w:rsidR="007500F3">
        <w:rPr>
          <w:rFonts w:asciiTheme="majorHAnsi" w:hAnsiTheme="majorHAnsi"/>
        </w:rPr>
        <w:t>04/2026</w:t>
      </w:r>
      <w:r w:rsidR="00C7419E" w:rsidRPr="002F4B8E">
        <w:rPr>
          <w:rFonts w:asciiTheme="majorHAnsi" w:hAnsiTheme="majorHAnsi"/>
        </w:rPr>
        <w:t xml:space="preserve"> στις </w:t>
      </w:r>
      <w:r w:rsidR="007500F3">
        <w:rPr>
          <w:rFonts w:asciiTheme="majorHAnsi" w:hAnsiTheme="majorHAnsi"/>
        </w:rPr>
        <w:t>20</w:t>
      </w:r>
      <w:bookmarkStart w:id="0" w:name="_GoBack"/>
      <w:bookmarkEnd w:id="0"/>
      <w:r w:rsidRPr="002F4B8E">
        <w:rPr>
          <w:rFonts w:asciiTheme="majorHAnsi" w:hAnsiTheme="majorHAnsi"/>
        </w:rPr>
        <w:t>:00, για υποβολή τυχόν γραπτών ενστάσεων των συμμετεχόντων σε διαδικασία αξιολόγησης στο info@</w:t>
      </w:r>
      <w:r w:rsidR="002F4B8E" w:rsidRPr="002F4B8E">
        <w:rPr>
          <w:rFonts w:asciiTheme="majorHAnsi" w:hAnsiTheme="majorHAnsi"/>
          <w:lang w:val="en-US"/>
        </w:rPr>
        <w:t>therapyexpress</w:t>
      </w:r>
      <w:r w:rsidR="002F4B8E" w:rsidRPr="002F4B8E">
        <w:rPr>
          <w:rFonts w:asciiTheme="majorHAnsi" w:hAnsiTheme="majorHAnsi"/>
        </w:rPr>
        <w:t>.</w:t>
      </w:r>
      <w:r w:rsidR="002F4B8E" w:rsidRPr="002F4B8E">
        <w:rPr>
          <w:rFonts w:asciiTheme="majorHAnsi" w:hAnsiTheme="majorHAnsi"/>
          <w:lang w:val="en-US"/>
        </w:rPr>
        <w:t>gr</w:t>
      </w:r>
      <w:r w:rsidRPr="002F4B8E">
        <w:rPr>
          <w:rFonts w:asciiTheme="majorHAnsi" w:hAnsiTheme="majorHAnsi"/>
        </w:rPr>
        <w:t>. Ειδάλλως, τα αποτελέσματα θεωρούνται οριστικά. Σε κάθε περίπτωση, η αστική μη κερδοσκοπική εταιρεία «</w:t>
      </w:r>
      <w:r w:rsidR="002F4B8E" w:rsidRPr="002F4B8E">
        <w:rPr>
          <w:rFonts w:asciiTheme="majorHAnsi" w:hAnsiTheme="majorHAnsi"/>
        </w:rPr>
        <w:t>ΤΑΧΕΙΑ ΘΕΡΑΠΕΙΑ ΑΣΤΙΚΗ ΜΗ ΚΕΡΔΟΣΚΟΠΙΚΗ ΕΤΑΙΡΕΙΑ</w:t>
      </w:r>
      <w:r w:rsidRPr="002F4B8E">
        <w:rPr>
          <w:rFonts w:asciiTheme="majorHAnsi" w:hAnsiTheme="majorHAnsi"/>
        </w:rPr>
        <w:t xml:space="preserve">» διατηρεί το δικαίωμα να επαναλάβει τη διαδικασία αξιολόγησης και επιλογής προσωπικού για την ως άνω Μονάδα, </w:t>
      </w:r>
      <w:r w:rsidR="00037B39" w:rsidRPr="002F4B8E">
        <w:rPr>
          <w:rFonts w:asciiTheme="majorHAnsi" w:hAnsiTheme="majorHAnsi"/>
        </w:rPr>
        <w:t xml:space="preserve">δημοσιεύοντας νέα πρόσκληση </w:t>
      </w:r>
      <w:r w:rsidRPr="002F4B8E">
        <w:rPr>
          <w:rFonts w:asciiTheme="majorHAnsi" w:hAnsiTheme="majorHAnsi"/>
        </w:rPr>
        <w:t>με το ίδιο ή και άλλο περιεχόμενο, χωρίς να μπορεί να υπάρξει οποιαδήποτε αξίωση των ενδιαφερομένων έναντ</w:t>
      </w:r>
      <w:r w:rsidR="00037B39" w:rsidRPr="002F4B8E">
        <w:rPr>
          <w:rFonts w:asciiTheme="majorHAnsi" w:hAnsiTheme="majorHAnsi"/>
        </w:rPr>
        <w:t xml:space="preserve">ι </w:t>
      </w:r>
      <w:r w:rsidRPr="002F4B8E">
        <w:rPr>
          <w:rFonts w:asciiTheme="majorHAnsi" w:hAnsiTheme="majorHAnsi"/>
          <w:noProof/>
          <w:lang w:eastAsia="el-GR"/>
        </w:rPr>
        <w:drawing>
          <wp:anchor distT="0" distB="0" distL="0" distR="0" simplePos="0" relativeHeight="251661312" behindDoc="0" locked="0" layoutInCell="1" allowOverlap="1" wp14:anchorId="0F945FD7" wp14:editId="4A2D709B">
            <wp:simplePos x="0" y="0"/>
            <wp:positionH relativeFrom="page">
              <wp:posOffset>1556385</wp:posOffset>
            </wp:positionH>
            <wp:positionV relativeFrom="paragraph">
              <wp:posOffset>7668895</wp:posOffset>
            </wp:positionV>
            <wp:extent cx="4587875" cy="5803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B39" w:rsidRPr="002F4B8E">
        <w:rPr>
          <w:rFonts w:asciiTheme="majorHAnsi" w:hAnsiTheme="majorHAnsi"/>
        </w:rPr>
        <w:t xml:space="preserve">του Φορέα, υπό την ιδιότητά του ως αναδόχου της λειτουργίας  </w:t>
      </w:r>
      <w:r w:rsidR="002F4B8E" w:rsidRPr="002F4B8E">
        <w:rPr>
          <w:rFonts w:asciiTheme="majorHAnsi" w:hAnsiTheme="majorHAnsi"/>
        </w:rPr>
        <w:t>του Κέντρου Ημέρας για άνοια/Α</w:t>
      </w:r>
      <w:r w:rsidR="002F4B8E" w:rsidRPr="002F4B8E">
        <w:rPr>
          <w:rFonts w:asciiTheme="majorHAnsi" w:hAnsiTheme="majorHAnsi"/>
          <w:lang w:val="en-US"/>
        </w:rPr>
        <w:t>lzheimer</w:t>
      </w:r>
      <w:r w:rsidR="002F4B8E" w:rsidRPr="002F4B8E">
        <w:rPr>
          <w:rFonts w:asciiTheme="majorHAnsi" w:hAnsiTheme="majorHAnsi"/>
        </w:rPr>
        <w:t xml:space="preserve"> στη Σπάρτη.</w:t>
      </w:r>
    </w:p>
    <w:p w:rsidR="00037B39" w:rsidRPr="002F4B8E" w:rsidRDefault="00037B39" w:rsidP="00CA06E8">
      <w:pPr>
        <w:pStyle w:val="a3"/>
        <w:spacing w:before="3"/>
        <w:ind w:left="720"/>
        <w:jc w:val="both"/>
        <w:rPr>
          <w:rFonts w:asciiTheme="majorHAnsi" w:hAnsiTheme="majorHAnsi"/>
          <w:b/>
        </w:rPr>
      </w:pPr>
    </w:p>
    <w:p w:rsidR="00037B39" w:rsidRPr="002F4B8E" w:rsidRDefault="00037B39" w:rsidP="002F4B8E">
      <w:pPr>
        <w:pStyle w:val="a3"/>
        <w:spacing w:before="3" w:line="360" w:lineRule="auto"/>
        <w:ind w:left="720"/>
        <w:jc w:val="center"/>
        <w:rPr>
          <w:rFonts w:asciiTheme="majorHAnsi" w:hAnsiTheme="majorHAnsi"/>
          <w:b/>
          <w:color w:val="000000" w:themeColor="text1"/>
        </w:rPr>
      </w:pPr>
      <w:r w:rsidRPr="002F4B8E">
        <w:rPr>
          <w:rFonts w:asciiTheme="majorHAnsi" w:hAnsiTheme="majorHAnsi"/>
          <w:b/>
          <w:color w:val="000000" w:themeColor="text1"/>
        </w:rPr>
        <w:t xml:space="preserve">ΕΚ </w:t>
      </w:r>
      <w:r w:rsidR="002F4B8E" w:rsidRPr="002F4B8E">
        <w:rPr>
          <w:rFonts w:asciiTheme="majorHAnsi" w:hAnsiTheme="majorHAnsi"/>
          <w:b/>
          <w:color w:val="000000" w:themeColor="text1"/>
        </w:rPr>
        <w:t xml:space="preserve">ΤΟΥ ΔΙΑΧΕΙΡΙΣΤΗ </w:t>
      </w:r>
    </w:p>
    <w:p w:rsidR="002F4B8E" w:rsidRPr="002F4B8E" w:rsidRDefault="002F4B8E" w:rsidP="002F4B8E">
      <w:pPr>
        <w:pStyle w:val="a3"/>
        <w:spacing w:before="3" w:line="360" w:lineRule="auto"/>
        <w:ind w:left="720"/>
        <w:jc w:val="center"/>
        <w:rPr>
          <w:rFonts w:asciiTheme="majorHAnsi" w:hAnsiTheme="majorHAnsi"/>
          <w:b/>
          <w:color w:val="000000" w:themeColor="text1"/>
        </w:rPr>
      </w:pPr>
      <w:r w:rsidRPr="002F4B8E">
        <w:rPr>
          <w:rFonts w:asciiTheme="majorHAnsi" w:hAnsiTheme="majorHAnsi"/>
          <w:b/>
          <w:color w:val="000000" w:themeColor="text1"/>
        </w:rPr>
        <w:t>ΝΙΚΟΛΑΟΥ ΝΙΚΟΛΑΚΑΚΗ</w:t>
      </w:r>
    </w:p>
    <w:sectPr w:rsidR="002F4B8E" w:rsidRPr="002F4B8E" w:rsidSect="005C270D">
      <w:footerReference w:type="default" r:id="rId11"/>
      <w:type w:val="continuous"/>
      <w:pgSz w:w="11910" w:h="16840"/>
      <w:pgMar w:top="720" w:right="7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75" w:rsidRDefault="00C13B75" w:rsidP="003D722D">
      <w:r>
        <w:separator/>
      </w:r>
    </w:p>
  </w:endnote>
  <w:endnote w:type="continuationSeparator" w:id="0">
    <w:p w:rsidR="00C13B75" w:rsidRDefault="00C13B75" w:rsidP="003D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681749"/>
      <w:docPartObj>
        <w:docPartGallery w:val="Page Numbers (Bottom of Page)"/>
        <w:docPartUnique/>
      </w:docPartObj>
    </w:sdtPr>
    <w:sdtContent>
      <w:p w:rsidR="003D722D" w:rsidRDefault="003D72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B75">
          <w:rPr>
            <w:noProof/>
          </w:rPr>
          <w:t>1</w:t>
        </w:r>
        <w:r>
          <w:fldChar w:fldCharType="end"/>
        </w:r>
      </w:p>
    </w:sdtContent>
  </w:sdt>
  <w:p w:rsidR="003D722D" w:rsidRDefault="003D72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75" w:rsidRDefault="00C13B75" w:rsidP="003D722D">
      <w:r>
        <w:separator/>
      </w:r>
    </w:p>
  </w:footnote>
  <w:footnote w:type="continuationSeparator" w:id="0">
    <w:p w:rsidR="00C13B75" w:rsidRDefault="00C13B75" w:rsidP="003D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A95"/>
    <w:multiLevelType w:val="hybridMultilevel"/>
    <w:tmpl w:val="E4D438DA"/>
    <w:lvl w:ilvl="0" w:tplc="06121B7C">
      <w:start w:val="1"/>
      <w:numFmt w:val="bullet"/>
      <w:lvlText w:val="-"/>
      <w:lvlJc w:val="left"/>
      <w:pPr>
        <w:ind w:left="927" w:hanging="360"/>
      </w:pPr>
      <w:rPr>
        <w:rFonts w:ascii="Trebuchet MS" w:eastAsia="Trebuchet MS" w:hAnsi="Trebuchet MS" w:cs="Trebuchet MS" w:hint="default"/>
      </w:rPr>
    </w:lvl>
    <w:lvl w:ilvl="1" w:tplc="0408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1DF62B7E"/>
    <w:multiLevelType w:val="hybridMultilevel"/>
    <w:tmpl w:val="21D68B28"/>
    <w:lvl w:ilvl="0" w:tplc="1EEA3B38">
      <w:start w:val="1"/>
      <w:numFmt w:val="lowerLetter"/>
      <w:lvlText w:val="%1)"/>
      <w:lvlJc w:val="left"/>
      <w:pPr>
        <w:ind w:left="1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0" w:hanging="360"/>
      </w:pPr>
    </w:lvl>
    <w:lvl w:ilvl="2" w:tplc="0408001B" w:tentative="1">
      <w:start w:val="1"/>
      <w:numFmt w:val="lowerRoman"/>
      <w:lvlText w:val="%3."/>
      <w:lvlJc w:val="right"/>
      <w:pPr>
        <w:ind w:left="2780" w:hanging="180"/>
      </w:pPr>
    </w:lvl>
    <w:lvl w:ilvl="3" w:tplc="0408000F" w:tentative="1">
      <w:start w:val="1"/>
      <w:numFmt w:val="decimal"/>
      <w:lvlText w:val="%4."/>
      <w:lvlJc w:val="left"/>
      <w:pPr>
        <w:ind w:left="3500" w:hanging="360"/>
      </w:pPr>
    </w:lvl>
    <w:lvl w:ilvl="4" w:tplc="04080019" w:tentative="1">
      <w:start w:val="1"/>
      <w:numFmt w:val="lowerLetter"/>
      <w:lvlText w:val="%5."/>
      <w:lvlJc w:val="left"/>
      <w:pPr>
        <w:ind w:left="4220" w:hanging="360"/>
      </w:pPr>
    </w:lvl>
    <w:lvl w:ilvl="5" w:tplc="0408001B" w:tentative="1">
      <w:start w:val="1"/>
      <w:numFmt w:val="lowerRoman"/>
      <w:lvlText w:val="%6."/>
      <w:lvlJc w:val="right"/>
      <w:pPr>
        <w:ind w:left="4940" w:hanging="180"/>
      </w:pPr>
    </w:lvl>
    <w:lvl w:ilvl="6" w:tplc="0408000F" w:tentative="1">
      <w:start w:val="1"/>
      <w:numFmt w:val="decimal"/>
      <w:lvlText w:val="%7."/>
      <w:lvlJc w:val="left"/>
      <w:pPr>
        <w:ind w:left="5660" w:hanging="360"/>
      </w:pPr>
    </w:lvl>
    <w:lvl w:ilvl="7" w:tplc="04080019" w:tentative="1">
      <w:start w:val="1"/>
      <w:numFmt w:val="lowerLetter"/>
      <w:lvlText w:val="%8."/>
      <w:lvlJc w:val="left"/>
      <w:pPr>
        <w:ind w:left="6380" w:hanging="360"/>
      </w:pPr>
    </w:lvl>
    <w:lvl w:ilvl="8" w:tplc="0408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A"/>
    <w:rsid w:val="00037B39"/>
    <w:rsid w:val="000B1EAC"/>
    <w:rsid w:val="000C3F7D"/>
    <w:rsid w:val="000E32CB"/>
    <w:rsid w:val="001110D9"/>
    <w:rsid w:val="001D3114"/>
    <w:rsid w:val="001F2FC6"/>
    <w:rsid w:val="002304FB"/>
    <w:rsid w:val="00246479"/>
    <w:rsid w:val="002867C5"/>
    <w:rsid w:val="002F4B8E"/>
    <w:rsid w:val="0031047D"/>
    <w:rsid w:val="00355AD9"/>
    <w:rsid w:val="003705AF"/>
    <w:rsid w:val="003A0A84"/>
    <w:rsid w:val="003D722D"/>
    <w:rsid w:val="00433630"/>
    <w:rsid w:val="004A56A5"/>
    <w:rsid w:val="004C4DCF"/>
    <w:rsid w:val="0058312D"/>
    <w:rsid w:val="005B04B7"/>
    <w:rsid w:val="005C270D"/>
    <w:rsid w:val="005E677D"/>
    <w:rsid w:val="006D753F"/>
    <w:rsid w:val="006E4E75"/>
    <w:rsid w:val="00733E55"/>
    <w:rsid w:val="007500F3"/>
    <w:rsid w:val="007E2074"/>
    <w:rsid w:val="008837A0"/>
    <w:rsid w:val="008D0823"/>
    <w:rsid w:val="00924AF2"/>
    <w:rsid w:val="00975EC9"/>
    <w:rsid w:val="00A05172"/>
    <w:rsid w:val="00A30D94"/>
    <w:rsid w:val="00A750C0"/>
    <w:rsid w:val="00B25DFB"/>
    <w:rsid w:val="00B54372"/>
    <w:rsid w:val="00BB7A0B"/>
    <w:rsid w:val="00C13B75"/>
    <w:rsid w:val="00C5281E"/>
    <w:rsid w:val="00C56D34"/>
    <w:rsid w:val="00C7419E"/>
    <w:rsid w:val="00CA06E8"/>
    <w:rsid w:val="00CE0ACA"/>
    <w:rsid w:val="00D42706"/>
    <w:rsid w:val="00DA4973"/>
    <w:rsid w:val="00E06B8F"/>
    <w:rsid w:val="00E60216"/>
    <w:rsid w:val="00EA6502"/>
    <w:rsid w:val="00ED6975"/>
    <w:rsid w:val="00F07CAE"/>
    <w:rsid w:val="00F1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3D72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3D722D"/>
    <w:rPr>
      <w:rFonts w:ascii="Trebuchet MS" w:eastAsia="Trebuchet MS" w:hAnsi="Trebuchet MS" w:cs="Trebuchet MS"/>
      <w:lang w:val="el-GR"/>
    </w:rPr>
  </w:style>
  <w:style w:type="paragraph" w:styleId="a8">
    <w:name w:val="footer"/>
    <w:basedOn w:val="a"/>
    <w:link w:val="Char1"/>
    <w:uiPriority w:val="99"/>
    <w:unhideWhenUsed/>
    <w:rsid w:val="003D72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3D722D"/>
    <w:rPr>
      <w:rFonts w:ascii="Trebuchet MS" w:eastAsia="Trebuchet MS" w:hAnsi="Trebuchet MS" w:cs="Trebuchet MS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584" w:right="536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A051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5172"/>
    <w:rPr>
      <w:rFonts w:ascii="Tahoma" w:eastAsia="Trebuchet MS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CA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3D72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3D722D"/>
    <w:rPr>
      <w:rFonts w:ascii="Trebuchet MS" w:eastAsia="Trebuchet MS" w:hAnsi="Trebuchet MS" w:cs="Trebuchet MS"/>
      <w:lang w:val="el-GR"/>
    </w:rPr>
  </w:style>
  <w:style w:type="paragraph" w:styleId="a8">
    <w:name w:val="footer"/>
    <w:basedOn w:val="a"/>
    <w:link w:val="Char1"/>
    <w:uiPriority w:val="99"/>
    <w:unhideWhenUsed/>
    <w:rsid w:val="003D72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3D722D"/>
    <w:rPr>
      <w:rFonts w:ascii="Trebuchet MS" w:eastAsia="Trebuchet MS" w:hAnsi="Trebuchet MS" w:cs="Trebuchet MS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C8ED-7371-4D76-94B6-909708AE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Aristidis Petamis</dc:creator>
  <cp:lastModifiedBy>HRP</cp:lastModifiedBy>
  <cp:revision>2</cp:revision>
  <dcterms:created xsi:type="dcterms:W3CDTF">2026-04-28T12:40:00Z</dcterms:created>
  <dcterms:modified xsi:type="dcterms:W3CDTF">2026-04-28T12:40:00Z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